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6AE" w:rsidRDefault="008046AE" w:rsidP="0001795B">
      <w:pPr>
        <w:spacing w:after="0" w:line="240" w:lineRule="auto"/>
        <w:rPr>
          <w:rFonts w:ascii="Tahoma" w:hAnsi="Tahoma" w:cs="Tahoma"/>
        </w:rPr>
      </w:pPr>
    </w:p>
    <w:p w:rsidR="008938C7" w:rsidRPr="0001795B" w:rsidRDefault="008938C7" w:rsidP="00AF5500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01795B" w:rsidRPr="003C6B83" w:rsidRDefault="0001795B" w:rsidP="0001795B">
      <w:pPr>
        <w:spacing w:after="0" w:line="240" w:lineRule="auto"/>
        <w:rPr>
          <w:rFonts w:ascii="Tahoma" w:hAnsi="Tahoma" w:cs="Tahoma"/>
          <w:sz w:val="30"/>
          <w:szCs w:val="30"/>
        </w:rPr>
      </w:pPr>
    </w:p>
    <w:p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B0142" w:rsidRPr="00C52838" w:rsidTr="000E0AD2">
        <w:tc>
          <w:tcPr>
            <w:tcW w:w="2694" w:type="dxa"/>
            <w:vAlign w:val="center"/>
          </w:tcPr>
          <w:p w:rsidR="00DB0142" w:rsidRPr="00C52838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C52838">
              <w:rPr>
                <w:rFonts w:ascii="Tahoma" w:hAnsi="Tahoma" w:cs="Tahoma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DB0142" w:rsidRPr="00C52838" w:rsidRDefault="00FE53BB" w:rsidP="00933296">
            <w:pPr>
              <w:pStyle w:val="Odpowiedzi"/>
              <w:rPr>
                <w:rFonts w:ascii="Tahoma" w:hAnsi="Tahoma" w:cs="Tahoma"/>
                <w:b w:val="0"/>
                <w:szCs w:val="20"/>
              </w:rPr>
            </w:pPr>
            <w:r w:rsidRPr="00C52838">
              <w:rPr>
                <w:rFonts w:ascii="Tahoma" w:hAnsi="Tahoma" w:cs="Tahoma"/>
                <w:b w:val="0"/>
                <w:szCs w:val="20"/>
              </w:rPr>
              <w:t>Prawne uwarunkowania reklamy</w:t>
            </w:r>
          </w:p>
        </w:tc>
      </w:tr>
      <w:tr w:rsidR="00752968" w:rsidRPr="00C52838" w:rsidTr="000E0AD2">
        <w:tc>
          <w:tcPr>
            <w:tcW w:w="2694" w:type="dxa"/>
            <w:vAlign w:val="center"/>
          </w:tcPr>
          <w:p w:rsidR="00752968" w:rsidRPr="0001795B" w:rsidRDefault="00752968" w:rsidP="001B364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087" w:type="dxa"/>
            <w:vAlign w:val="center"/>
          </w:tcPr>
          <w:p w:rsidR="00752968" w:rsidRPr="00DF5C11" w:rsidRDefault="00543F3C" w:rsidP="00C44342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color w:val="auto"/>
              </w:rPr>
              <w:t>201</w:t>
            </w:r>
            <w:r w:rsidR="00C44342">
              <w:rPr>
                <w:rFonts w:ascii="Tahoma" w:hAnsi="Tahoma" w:cs="Tahoma"/>
                <w:b w:val="0"/>
                <w:color w:val="auto"/>
              </w:rPr>
              <w:t>9</w:t>
            </w:r>
            <w:r w:rsidRPr="00B71CF5">
              <w:rPr>
                <w:rFonts w:ascii="Tahoma" w:hAnsi="Tahoma" w:cs="Tahoma"/>
                <w:b w:val="0"/>
                <w:color w:val="auto"/>
              </w:rPr>
              <w:t>/20</w:t>
            </w:r>
            <w:r w:rsidR="00C44342">
              <w:rPr>
                <w:rFonts w:ascii="Tahoma" w:hAnsi="Tahoma" w:cs="Tahoma"/>
                <w:b w:val="0"/>
                <w:color w:val="auto"/>
              </w:rPr>
              <w:t>20</w:t>
            </w:r>
          </w:p>
        </w:tc>
      </w:tr>
      <w:tr w:rsidR="007A2317" w:rsidRPr="00C52838" w:rsidTr="000E0AD2">
        <w:tc>
          <w:tcPr>
            <w:tcW w:w="2694" w:type="dxa"/>
            <w:vAlign w:val="center"/>
          </w:tcPr>
          <w:p w:rsidR="007A2317" w:rsidRPr="00455A8B" w:rsidRDefault="00C44342" w:rsidP="001B364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087" w:type="dxa"/>
            <w:vAlign w:val="center"/>
          </w:tcPr>
          <w:p w:rsidR="007A2317" w:rsidRDefault="00C44342" w:rsidP="001B3646">
            <w:pPr>
              <w:pStyle w:val="Odpowiedzi"/>
              <w:rPr>
                <w:rFonts w:ascii="Tahoma" w:hAnsi="Tahoma" w:cs="Tahoma"/>
                <w:b w:val="0"/>
                <w:bCs/>
              </w:rPr>
            </w:pPr>
            <w:r>
              <w:rPr>
                <w:rFonts w:ascii="Tahoma" w:hAnsi="Tahoma" w:cs="Tahoma"/>
                <w:b w:val="0"/>
              </w:rPr>
              <w:t xml:space="preserve">Kolegium Mediów i Komunikacji Społecznej </w:t>
            </w:r>
          </w:p>
        </w:tc>
      </w:tr>
      <w:tr w:rsidR="007A2317" w:rsidRPr="00C52838" w:rsidTr="000E0AD2">
        <w:tc>
          <w:tcPr>
            <w:tcW w:w="2694" w:type="dxa"/>
            <w:vAlign w:val="center"/>
          </w:tcPr>
          <w:p w:rsidR="007A2317" w:rsidRPr="00C52838" w:rsidRDefault="007A231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C52838">
              <w:rPr>
                <w:rFonts w:ascii="Tahoma" w:hAnsi="Tahoma" w:cs="Tahoma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7A2317" w:rsidRPr="00C52838" w:rsidRDefault="0001163A" w:rsidP="000E0AD2">
            <w:pPr>
              <w:pStyle w:val="Odpowiedzi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Dziennikarstwo i komunikacja społeczna</w:t>
            </w:r>
          </w:p>
        </w:tc>
      </w:tr>
      <w:tr w:rsidR="007A2317" w:rsidRPr="00C52838" w:rsidTr="000E0AD2">
        <w:tc>
          <w:tcPr>
            <w:tcW w:w="2694" w:type="dxa"/>
            <w:vAlign w:val="center"/>
          </w:tcPr>
          <w:p w:rsidR="007A2317" w:rsidRPr="00C52838" w:rsidRDefault="007A231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C52838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7A2317" w:rsidRPr="00C52838" w:rsidRDefault="007A2317" w:rsidP="0001163A">
            <w:pPr>
              <w:pStyle w:val="Odpowiedzi"/>
              <w:rPr>
                <w:rFonts w:ascii="Tahoma" w:hAnsi="Tahoma" w:cs="Tahoma"/>
                <w:b w:val="0"/>
                <w:szCs w:val="20"/>
              </w:rPr>
            </w:pPr>
            <w:r w:rsidRPr="00C52838">
              <w:rPr>
                <w:rFonts w:ascii="Tahoma" w:hAnsi="Tahoma" w:cs="Tahoma"/>
                <w:b w:val="0"/>
                <w:szCs w:val="20"/>
              </w:rPr>
              <w:t xml:space="preserve">Studia </w:t>
            </w:r>
            <w:r w:rsidR="0001163A">
              <w:rPr>
                <w:rFonts w:ascii="Tahoma" w:hAnsi="Tahoma" w:cs="Tahoma"/>
                <w:b w:val="0"/>
                <w:szCs w:val="20"/>
              </w:rPr>
              <w:t>drugiego stopnia</w:t>
            </w:r>
          </w:p>
        </w:tc>
      </w:tr>
      <w:tr w:rsidR="007A2317" w:rsidRPr="00C52838" w:rsidTr="000E0AD2">
        <w:tc>
          <w:tcPr>
            <w:tcW w:w="2694" w:type="dxa"/>
            <w:vAlign w:val="center"/>
          </w:tcPr>
          <w:p w:rsidR="007A2317" w:rsidRPr="00C52838" w:rsidRDefault="007A231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C52838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087" w:type="dxa"/>
            <w:vAlign w:val="center"/>
          </w:tcPr>
          <w:p w:rsidR="007A2317" w:rsidRPr="00C52838" w:rsidRDefault="0001163A" w:rsidP="00933296">
            <w:pPr>
              <w:pStyle w:val="Odpowiedzi"/>
              <w:rPr>
                <w:rFonts w:ascii="Tahoma" w:hAnsi="Tahoma" w:cs="Tahoma"/>
                <w:b w:val="0"/>
                <w:szCs w:val="20"/>
              </w:rPr>
            </w:pPr>
            <w:proofErr w:type="spellStart"/>
            <w:r>
              <w:rPr>
                <w:rFonts w:ascii="Tahoma" w:hAnsi="Tahoma" w:cs="Tahoma"/>
                <w:b w:val="0"/>
                <w:szCs w:val="20"/>
              </w:rPr>
              <w:t>ogólnoakademicki</w:t>
            </w:r>
            <w:proofErr w:type="spellEnd"/>
          </w:p>
        </w:tc>
      </w:tr>
      <w:tr w:rsidR="007A2317" w:rsidRPr="00C52838" w:rsidTr="000E0AD2">
        <w:tc>
          <w:tcPr>
            <w:tcW w:w="2694" w:type="dxa"/>
            <w:vAlign w:val="center"/>
          </w:tcPr>
          <w:p w:rsidR="007A2317" w:rsidRPr="00C52838" w:rsidRDefault="007A231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C52838">
              <w:rPr>
                <w:rFonts w:ascii="Tahoma" w:hAnsi="Tahoma" w:cs="Tahoma"/>
              </w:rPr>
              <w:t>Specjalność</w:t>
            </w:r>
          </w:p>
        </w:tc>
        <w:tc>
          <w:tcPr>
            <w:tcW w:w="7087" w:type="dxa"/>
            <w:vAlign w:val="center"/>
          </w:tcPr>
          <w:p w:rsidR="007A2317" w:rsidRPr="00C52838" w:rsidRDefault="007A2317" w:rsidP="00933296">
            <w:pPr>
              <w:pStyle w:val="Odpowiedzi"/>
              <w:rPr>
                <w:rFonts w:ascii="Tahoma" w:hAnsi="Tahoma" w:cs="Tahoma"/>
                <w:b w:val="0"/>
                <w:szCs w:val="20"/>
              </w:rPr>
            </w:pPr>
            <w:r w:rsidRPr="00C52838">
              <w:rPr>
                <w:rFonts w:ascii="Tahoma" w:hAnsi="Tahoma" w:cs="Tahoma"/>
                <w:b w:val="0"/>
                <w:szCs w:val="20"/>
              </w:rPr>
              <w:t>-</w:t>
            </w:r>
          </w:p>
        </w:tc>
      </w:tr>
      <w:tr w:rsidR="007A2317" w:rsidRPr="00C52838" w:rsidTr="000E0AD2">
        <w:tc>
          <w:tcPr>
            <w:tcW w:w="2694" w:type="dxa"/>
            <w:vAlign w:val="center"/>
          </w:tcPr>
          <w:p w:rsidR="007A2317" w:rsidRPr="00C52838" w:rsidRDefault="007A2317" w:rsidP="00752968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087" w:type="dxa"/>
            <w:vAlign w:val="center"/>
          </w:tcPr>
          <w:p w:rsidR="007A2317" w:rsidRPr="00C52838" w:rsidRDefault="007A2317" w:rsidP="000E0AD2">
            <w:pPr>
              <w:pStyle w:val="Odpowiedzi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d</w:t>
            </w:r>
            <w:r w:rsidRPr="00C52838">
              <w:rPr>
                <w:rFonts w:ascii="Tahoma" w:hAnsi="Tahoma" w:cs="Tahoma"/>
                <w:b w:val="0"/>
                <w:szCs w:val="20"/>
              </w:rPr>
              <w:t>r Andrzej Kiebała</w:t>
            </w:r>
          </w:p>
        </w:tc>
      </w:tr>
    </w:tbl>
    <w:p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931F5B" w:rsidTr="00537857">
        <w:tc>
          <w:tcPr>
            <w:tcW w:w="9778" w:type="dxa"/>
          </w:tcPr>
          <w:p w:rsidR="004846A3" w:rsidRPr="00537857" w:rsidRDefault="00C62E92" w:rsidP="00537857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C44342">
        <w:rPr>
          <w:rFonts w:ascii="Tahoma" w:hAnsi="Tahoma" w:cs="Tahoma"/>
        </w:rPr>
        <w:t xml:space="preserve">uczenia się </w:t>
      </w:r>
      <w:r w:rsidRPr="0001795B">
        <w:rPr>
          <w:rFonts w:ascii="Tahoma" w:hAnsi="Tahoma" w:cs="Tahoma"/>
        </w:rPr>
        <w:t xml:space="preserve">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:rsidR="00931F5B" w:rsidRPr="003C6B83" w:rsidRDefault="00931F5B" w:rsidP="006E6720">
      <w:pPr>
        <w:pStyle w:val="Punktygwne"/>
        <w:spacing w:before="0" w:after="0"/>
        <w:rPr>
          <w:rFonts w:ascii="Tahoma" w:hAnsi="Tahoma" w:cs="Tahoma"/>
          <w:b w:val="0"/>
          <w:sz w:val="36"/>
          <w:szCs w:val="36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C421D8" w:rsidRPr="0001795B" w:rsidTr="00C421D8">
        <w:tc>
          <w:tcPr>
            <w:tcW w:w="675" w:type="dxa"/>
            <w:vAlign w:val="center"/>
          </w:tcPr>
          <w:p w:rsidR="00C421D8" w:rsidRPr="00C52838" w:rsidRDefault="00C421D8" w:rsidP="0053785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C52838">
              <w:rPr>
                <w:rFonts w:ascii="Tahoma" w:hAnsi="Tahoma" w:cs="Tahoma"/>
                <w:b w:val="0"/>
                <w:szCs w:val="22"/>
              </w:rPr>
              <w:t>C1</w:t>
            </w:r>
          </w:p>
        </w:tc>
        <w:tc>
          <w:tcPr>
            <w:tcW w:w="9103" w:type="dxa"/>
            <w:vAlign w:val="center"/>
          </w:tcPr>
          <w:p w:rsidR="00C421D8" w:rsidRPr="006A6A18" w:rsidRDefault="007F2625" w:rsidP="007F262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B6709">
              <w:rPr>
                <w:rFonts w:ascii="Tahoma" w:hAnsi="Tahoma" w:cs="Tahoma"/>
                <w:b w:val="0"/>
                <w:bCs/>
                <w:sz w:val="20"/>
              </w:rPr>
              <w:t>Zapoznanie z przedmiotem, źródłam</w:t>
            </w:r>
            <w:r>
              <w:rPr>
                <w:rFonts w:ascii="Tahoma" w:hAnsi="Tahoma" w:cs="Tahoma"/>
                <w:b w:val="0"/>
                <w:bCs/>
                <w:sz w:val="20"/>
              </w:rPr>
              <w:t xml:space="preserve">i i zasadami prawnych uwarunkowań reklamy i </w:t>
            </w:r>
            <w:r w:rsidR="0084514B">
              <w:rPr>
                <w:rFonts w:ascii="Tahoma" w:hAnsi="Tahoma" w:cs="Tahoma"/>
                <w:b w:val="0"/>
                <w:bCs/>
                <w:sz w:val="20"/>
              </w:rPr>
              <w:t>ich</w:t>
            </w:r>
            <w:r w:rsidRPr="00DB6709">
              <w:rPr>
                <w:rFonts w:ascii="Tahoma" w:hAnsi="Tahoma" w:cs="Tahoma"/>
                <w:b w:val="0"/>
                <w:bCs/>
                <w:sz w:val="20"/>
              </w:rPr>
              <w:t xml:space="preserve"> umiejscowi</w:t>
            </w:r>
            <w:r w:rsidRPr="00DB6709">
              <w:rPr>
                <w:rFonts w:ascii="Tahoma" w:hAnsi="Tahoma" w:cs="Tahoma"/>
                <w:b w:val="0"/>
                <w:bCs/>
                <w:sz w:val="20"/>
              </w:rPr>
              <w:t>e</w:t>
            </w:r>
            <w:r w:rsidRPr="00DB6709">
              <w:rPr>
                <w:rFonts w:ascii="Tahoma" w:hAnsi="Tahoma" w:cs="Tahoma"/>
                <w:b w:val="0"/>
                <w:bCs/>
                <w:sz w:val="20"/>
              </w:rPr>
              <w:t>niem w systemie prawa.</w:t>
            </w:r>
          </w:p>
        </w:tc>
      </w:tr>
      <w:tr w:rsidR="00C421D8" w:rsidRPr="0001795B" w:rsidTr="00C421D8">
        <w:tc>
          <w:tcPr>
            <w:tcW w:w="675" w:type="dxa"/>
            <w:vAlign w:val="center"/>
          </w:tcPr>
          <w:p w:rsidR="00C421D8" w:rsidRPr="00C52838" w:rsidRDefault="00C421D8" w:rsidP="00537857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C52838">
              <w:rPr>
                <w:rFonts w:ascii="Tahoma" w:hAnsi="Tahoma" w:cs="Tahoma"/>
                <w:sz w:val="22"/>
                <w:szCs w:val="22"/>
              </w:rPr>
              <w:t>C2</w:t>
            </w:r>
          </w:p>
        </w:tc>
        <w:tc>
          <w:tcPr>
            <w:tcW w:w="9103" w:type="dxa"/>
            <w:vAlign w:val="center"/>
          </w:tcPr>
          <w:p w:rsidR="00C421D8" w:rsidRPr="006A6A18" w:rsidRDefault="007F2625" w:rsidP="0043510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B6709">
              <w:rPr>
                <w:rFonts w:ascii="Tahoma" w:hAnsi="Tahoma" w:cs="Tahoma"/>
                <w:b w:val="0"/>
                <w:bCs/>
                <w:sz w:val="20"/>
              </w:rPr>
              <w:t>Zapoznanie z podstawowymi pojęciami i instytucjami z zakres</w:t>
            </w:r>
            <w:r w:rsidR="00236AFD">
              <w:rPr>
                <w:rFonts w:ascii="Tahoma" w:hAnsi="Tahoma" w:cs="Tahoma"/>
                <w:b w:val="0"/>
                <w:bCs/>
                <w:sz w:val="20"/>
              </w:rPr>
              <w:t>u prawnych regulacji</w:t>
            </w:r>
            <w:r>
              <w:rPr>
                <w:rFonts w:ascii="Tahoma" w:hAnsi="Tahoma" w:cs="Tahoma"/>
                <w:b w:val="0"/>
                <w:bCs/>
                <w:sz w:val="20"/>
              </w:rPr>
              <w:t xml:space="preserve"> reklamy. </w:t>
            </w:r>
          </w:p>
        </w:tc>
      </w:tr>
    </w:tbl>
    <w:p w:rsidR="008046AE" w:rsidRPr="00531A43" w:rsidRDefault="008046AE" w:rsidP="006E6720">
      <w:pPr>
        <w:pStyle w:val="Punktygwne"/>
        <w:spacing w:before="0" w:after="0"/>
        <w:rPr>
          <w:rFonts w:ascii="Tahoma" w:hAnsi="Tahoma" w:cs="Tahoma"/>
          <w:b w:val="0"/>
          <w:color w:val="FF0000"/>
        </w:rPr>
      </w:pPr>
    </w:p>
    <w:p w:rsidR="008938C7" w:rsidRPr="00C52838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C52838">
        <w:rPr>
          <w:rFonts w:ascii="Tahoma" w:hAnsi="Tahoma" w:cs="Tahoma"/>
        </w:rPr>
        <w:t>Przedmiotowe e</w:t>
      </w:r>
      <w:r w:rsidR="008938C7" w:rsidRPr="00C52838">
        <w:rPr>
          <w:rFonts w:ascii="Tahoma" w:hAnsi="Tahoma" w:cs="Tahoma"/>
        </w:rPr>
        <w:t xml:space="preserve">fekty </w:t>
      </w:r>
      <w:r w:rsidR="00C44342">
        <w:rPr>
          <w:rFonts w:ascii="Tahoma" w:hAnsi="Tahoma" w:cs="Tahoma"/>
        </w:rPr>
        <w:t>uczenia się</w:t>
      </w:r>
      <w:r w:rsidR="008938C7" w:rsidRPr="00C52838">
        <w:rPr>
          <w:rFonts w:ascii="Tahoma" w:hAnsi="Tahoma" w:cs="Tahoma"/>
        </w:rPr>
        <w:t xml:space="preserve">, </w:t>
      </w:r>
      <w:r w:rsidR="00F31E7C" w:rsidRPr="00C52838">
        <w:rPr>
          <w:rFonts w:ascii="Tahoma" w:hAnsi="Tahoma" w:cs="Tahoma"/>
        </w:rPr>
        <w:t>z podziałem na wiedzę, umiejętności i komp</w:t>
      </w:r>
      <w:r w:rsidR="00F31E7C" w:rsidRPr="00C52838">
        <w:rPr>
          <w:rFonts w:ascii="Tahoma" w:hAnsi="Tahoma" w:cs="Tahoma"/>
        </w:rPr>
        <w:t>e</w:t>
      </w:r>
      <w:r w:rsidR="00F31E7C" w:rsidRPr="00C52838">
        <w:rPr>
          <w:rFonts w:ascii="Tahoma" w:hAnsi="Tahoma" w:cs="Tahoma"/>
        </w:rPr>
        <w:t>tencje</w:t>
      </w:r>
      <w:r w:rsidR="00AF5500">
        <w:rPr>
          <w:rFonts w:ascii="Tahoma" w:hAnsi="Tahoma" w:cs="Tahoma"/>
        </w:rPr>
        <w:t xml:space="preserve"> społeczne</w:t>
      </w:r>
      <w:r w:rsidR="00F31E7C" w:rsidRPr="00C52838">
        <w:rPr>
          <w:rFonts w:ascii="Tahoma" w:hAnsi="Tahoma" w:cs="Tahoma"/>
        </w:rPr>
        <w:t xml:space="preserve">, wraz z odniesieniem do efektów </w:t>
      </w:r>
      <w:r w:rsidR="00C44342">
        <w:rPr>
          <w:rFonts w:ascii="Tahoma" w:hAnsi="Tahoma" w:cs="Tahoma"/>
        </w:rPr>
        <w:t>uczenia się</w:t>
      </w:r>
      <w:r w:rsidR="00C44342" w:rsidRPr="00C52838">
        <w:rPr>
          <w:rFonts w:ascii="Tahoma" w:hAnsi="Tahoma" w:cs="Tahoma"/>
        </w:rPr>
        <w:t xml:space="preserve"> </w:t>
      </w:r>
      <w:r w:rsidR="00F31E7C" w:rsidRPr="00C52838">
        <w:rPr>
          <w:rFonts w:ascii="Tahoma" w:hAnsi="Tahoma" w:cs="Tahoma"/>
        </w:rPr>
        <w:t xml:space="preserve">dla kierunku </w:t>
      </w:r>
    </w:p>
    <w:tbl>
      <w:tblPr>
        <w:tblW w:w="97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307"/>
        <w:gridCol w:w="1628"/>
      </w:tblGrid>
      <w:tr w:rsidR="005A55F2" w:rsidRPr="00C52838" w:rsidTr="005A55F2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5A55F2" w:rsidRPr="00C52838" w:rsidRDefault="005A55F2" w:rsidP="00C52838">
            <w:pPr>
              <w:pStyle w:val="Nagwkitablic"/>
              <w:rPr>
                <w:rFonts w:ascii="Tahoma" w:hAnsi="Tahoma" w:cs="Tahoma"/>
              </w:rPr>
            </w:pPr>
            <w:r w:rsidRPr="00C52838">
              <w:rPr>
                <w:rFonts w:ascii="Tahoma" w:hAnsi="Tahoma" w:cs="Tahoma"/>
              </w:rPr>
              <w:t>Lp.</w:t>
            </w:r>
          </w:p>
        </w:tc>
        <w:tc>
          <w:tcPr>
            <w:tcW w:w="7307" w:type="dxa"/>
            <w:vAlign w:val="center"/>
          </w:tcPr>
          <w:p w:rsidR="005A55F2" w:rsidRPr="00C52838" w:rsidRDefault="005A55F2" w:rsidP="00C52838">
            <w:pPr>
              <w:pStyle w:val="Nagwkitablic"/>
              <w:rPr>
                <w:rFonts w:ascii="Tahoma" w:hAnsi="Tahoma" w:cs="Tahoma"/>
              </w:rPr>
            </w:pPr>
            <w:r w:rsidRPr="00C52838">
              <w:rPr>
                <w:rFonts w:ascii="Tahoma" w:hAnsi="Tahoma" w:cs="Tahoma"/>
              </w:rPr>
              <w:t xml:space="preserve">Opis przedmiotowych efektów </w:t>
            </w:r>
            <w:r w:rsidR="00C44342">
              <w:rPr>
                <w:rFonts w:ascii="Tahoma" w:hAnsi="Tahoma" w:cs="Tahoma"/>
              </w:rPr>
              <w:t>uczenia się</w:t>
            </w:r>
          </w:p>
        </w:tc>
        <w:tc>
          <w:tcPr>
            <w:tcW w:w="1628" w:type="dxa"/>
            <w:vAlign w:val="center"/>
          </w:tcPr>
          <w:p w:rsidR="005A55F2" w:rsidRPr="00C52838" w:rsidRDefault="005A55F2" w:rsidP="00C52838">
            <w:pPr>
              <w:pStyle w:val="Nagwkitablic"/>
              <w:rPr>
                <w:rFonts w:ascii="Tahoma" w:hAnsi="Tahoma" w:cs="Tahoma"/>
              </w:rPr>
            </w:pPr>
            <w:r w:rsidRPr="00C52838">
              <w:rPr>
                <w:rFonts w:ascii="Tahoma" w:hAnsi="Tahoma" w:cs="Tahoma"/>
              </w:rPr>
              <w:t>Odniesienie do efektów</w:t>
            </w:r>
            <w:r>
              <w:rPr>
                <w:rFonts w:ascii="Tahoma" w:hAnsi="Tahoma" w:cs="Tahoma"/>
              </w:rPr>
              <w:t xml:space="preserve"> </w:t>
            </w:r>
            <w:r w:rsidR="00C44342">
              <w:rPr>
                <w:rFonts w:ascii="Tahoma" w:hAnsi="Tahoma" w:cs="Tahoma"/>
              </w:rPr>
              <w:t>ucz</w:t>
            </w:r>
            <w:r w:rsidR="00C44342">
              <w:rPr>
                <w:rFonts w:ascii="Tahoma" w:hAnsi="Tahoma" w:cs="Tahoma"/>
              </w:rPr>
              <w:t>e</w:t>
            </w:r>
            <w:r w:rsidR="00C44342">
              <w:rPr>
                <w:rFonts w:ascii="Tahoma" w:hAnsi="Tahoma" w:cs="Tahoma"/>
              </w:rPr>
              <w:t>nia się</w:t>
            </w:r>
          </w:p>
          <w:p w:rsidR="005A55F2" w:rsidRPr="00C52838" w:rsidRDefault="005A55F2" w:rsidP="00C52838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dla kierunku</w:t>
            </w:r>
          </w:p>
        </w:tc>
      </w:tr>
      <w:tr w:rsidR="005A55F2" w:rsidRPr="0001795B" w:rsidTr="005A55F2">
        <w:trPr>
          <w:trHeight w:val="227"/>
          <w:jc w:val="right"/>
        </w:trPr>
        <w:tc>
          <w:tcPr>
            <w:tcW w:w="9786" w:type="dxa"/>
            <w:gridSpan w:val="3"/>
            <w:vAlign w:val="center"/>
          </w:tcPr>
          <w:p w:rsidR="005A55F2" w:rsidRPr="0001795B" w:rsidRDefault="005A55F2" w:rsidP="00C52838">
            <w:pPr>
              <w:pStyle w:val="centralniewrubryce"/>
              <w:spacing w:after="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wiedzy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5A55F2" w:rsidRPr="0001795B" w:rsidTr="005A55F2">
        <w:trPr>
          <w:trHeight w:val="227"/>
          <w:jc w:val="right"/>
        </w:trPr>
        <w:tc>
          <w:tcPr>
            <w:tcW w:w="851" w:type="dxa"/>
            <w:vAlign w:val="center"/>
          </w:tcPr>
          <w:p w:rsidR="005A55F2" w:rsidRPr="0001795B" w:rsidRDefault="005A55F2" w:rsidP="00C52838">
            <w:pPr>
              <w:pStyle w:val="Tekstpodstawowy"/>
              <w:tabs>
                <w:tab w:val="clear" w:pos="426"/>
                <w:tab w:val="left" w:pos="-5814"/>
              </w:tabs>
              <w:spacing w:before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7307" w:type="dxa"/>
            <w:vAlign w:val="center"/>
          </w:tcPr>
          <w:p w:rsidR="005A55F2" w:rsidRPr="0001795B" w:rsidRDefault="005A55F2" w:rsidP="007F2625">
            <w:pPr>
              <w:pStyle w:val="wrubryce"/>
              <w:spacing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omówić przedmiot, źródła i zasady </w:t>
            </w:r>
            <w:r w:rsidRPr="0084514B">
              <w:rPr>
                <w:rFonts w:ascii="Tahoma" w:hAnsi="Tahoma" w:cs="Tahoma"/>
                <w:bCs/>
              </w:rPr>
              <w:t>prawnych uwarunkowań reklamy</w:t>
            </w:r>
          </w:p>
        </w:tc>
        <w:tc>
          <w:tcPr>
            <w:tcW w:w="1628" w:type="dxa"/>
            <w:vAlign w:val="center"/>
          </w:tcPr>
          <w:p w:rsidR="005A55F2" w:rsidRPr="0001795B" w:rsidRDefault="005A55F2" w:rsidP="00C52838">
            <w:pPr>
              <w:pStyle w:val="wrubryce"/>
              <w:spacing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K_W08, K_W13</w:t>
            </w:r>
          </w:p>
        </w:tc>
      </w:tr>
      <w:tr w:rsidR="005A55F2" w:rsidRPr="0001795B" w:rsidTr="005A55F2">
        <w:trPr>
          <w:trHeight w:val="227"/>
          <w:jc w:val="right"/>
        </w:trPr>
        <w:tc>
          <w:tcPr>
            <w:tcW w:w="851" w:type="dxa"/>
            <w:vAlign w:val="center"/>
          </w:tcPr>
          <w:p w:rsidR="005A55F2" w:rsidRPr="0001795B" w:rsidRDefault="005A55F2" w:rsidP="00C52838">
            <w:pPr>
              <w:pStyle w:val="Tekstpodstawowy"/>
              <w:tabs>
                <w:tab w:val="clear" w:pos="426"/>
                <w:tab w:val="left" w:pos="-5814"/>
              </w:tabs>
              <w:spacing w:before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7307" w:type="dxa"/>
            <w:vAlign w:val="center"/>
          </w:tcPr>
          <w:p w:rsidR="005A55F2" w:rsidRPr="00197DF3" w:rsidRDefault="005A55F2" w:rsidP="0084514B">
            <w:pPr>
              <w:pStyle w:val="wrubryce"/>
              <w:spacing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scharakteryzować </w:t>
            </w:r>
            <w:r>
              <w:rPr>
                <w:rFonts w:ascii="Tahoma" w:hAnsi="Tahoma" w:cs="Tahoma"/>
                <w:bCs/>
              </w:rPr>
              <w:t>podstawowe pojęcia i instytucje</w:t>
            </w:r>
            <w:r w:rsidRPr="007F2625">
              <w:rPr>
                <w:rFonts w:ascii="Tahoma" w:hAnsi="Tahoma" w:cs="Tahoma"/>
                <w:bCs/>
              </w:rPr>
              <w:t xml:space="preserve"> z </w:t>
            </w:r>
            <w:r>
              <w:rPr>
                <w:rFonts w:ascii="Tahoma" w:hAnsi="Tahoma" w:cs="Tahoma"/>
                <w:bCs/>
              </w:rPr>
              <w:t xml:space="preserve">zakresu </w:t>
            </w:r>
            <w:r w:rsidRPr="0084514B">
              <w:rPr>
                <w:rFonts w:ascii="Tahoma" w:hAnsi="Tahoma" w:cs="Tahoma"/>
                <w:bCs/>
              </w:rPr>
              <w:t>praw</w:t>
            </w:r>
            <w:r>
              <w:rPr>
                <w:rFonts w:ascii="Tahoma" w:hAnsi="Tahoma" w:cs="Tahoma"/>
                <w:bCs/>
              </w:rPr>
              <w:t>nych regulacji</w:t>
            </w:r>
            <w:r w:rsidRPr="0084514B">
              <w:rPr>
                <w:rFonts w:ascii="Tahoma" w:hAnsi="Tahoma" w:cs="Tahoma"/>
                <w:bCs/>
              </w:rPr>
              <w:t xml:space="preserve"> reklamy</w:t>
            </w:r>
            <w:r>
              <w:rPr>
                <w:rFonts w:ascii="Tahoma" w:hAnsi="Tahoma" w:cs="Tahoma"/>
                <w:bCs/>
              </w:rPr>
              <w:t>.</w:t>
            </w:r>
          </w:p>
        </w:tc>
        <w:tc>
          <w:tcPr>
            <w:tcW w:w="1628" w:type="dxa"/>
            <w:vAlign w:val="center"/>
          </w:tcPr>
          <w:p w:rsidR="005A55F2" w:rsidRPr="0001795B" w:rsidRDefault="005A55F2" w:rsidP="00C52838">
            <w:pPr>
              <w:pStyle w:val="wrubryce"/>
              <w:spacing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K_W08, K_W13</w:t>
            </w:r>
          </w:p>
        </w:tc>
      </w:tr>
    </w:tbl>
    <w:p w:rsidR="001D73E7" w:rsidRDefault="001D73E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EA6A9D" w:rsidRDefault="00EA6A9D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7F2625" w:rsidRDefault="007F2625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5A55F2" w:rsidRDefault="005A55F2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7F2625" w:rsidRDefault="007F2625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7F2625" w:rsidRDefault="007F2625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EA6A9D" w:rsidRDefault="00EA6A9D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AF5500" w:rsidRDefault="00AF5500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AF5500" w:rsidRDefault="00AF5500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EA6A9D" w:rsidRDefault="00EA6A9D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lastRenderedPageBreak/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537857">
        <w:tc>
          <w:tcPr>
            <w:tcW w:w="9778" w:type="dxa"/>
            <w:gridSpan w:val="8"/>
            <w:vAlign w:val="center"/>
          </w:tcPr>
          <w:p w:rsidR="0035344F" w:rsidRPr="00537857" w:rsidRDefault="0035344F" w:rsidP="00537857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537857">
              <w:rPr>
                <w:rFonts w:ascii="Tahoma" w:hAnsi="Tahoma" w:cs="Tahoma"/>
              </w:rPr>
              <w:t>Studia stacjonarne (ST)</w:t>
            </w:r>
          </w:p>
        </w:tc>
      </w:tr>
      <w:tr w:rsidR="003E4316" w:rsidRPr="0001795B" w:rsidTr="00537857">
        <w:tc>
          <w:tcPr>
            <w:tcW w:w="1222" w:type="dxa"/>
            <w:vAlign w:val="center"/>
          </w:tcPr>
          <w:p w:rsidR="0035344F" w:rsidRPr="0053785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537857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53785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537857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537857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537857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53785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537857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53785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537857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53785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537857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537857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537857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53785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537857">
              <w:rPr>
                <w:rFonts w:ascii="Tahoma" w:hAnsi="Tahoma" w:cs="Tahoma"/>
              </w:rPr>
              <w:t>ECTS</w:t>
            </w:r>
          </w:p>
        </w:tc>
      </w:tr>
      <w:tr w:rsidR="003E4316" w:rsidRPr="0001795B" w:rsidTr="00537857">
        <w:tc>
          <w:tcPr>
            <w:tcW w:w="1222" w:type="dxa"/>
            <w:vAlign w:val="center"/>
          </w:tcPr>
          <w:p w:rsidR="0035344F" w:rsidRPr="00537857" w:rsidRDefault="0001163A" w:rsidP="0001163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  <w:r w:rsidR="00E63C3C">
              <w:rPr>
                <w:rFonts w:ascii="Tahoma" w:hAnsi="Tahoma" w:cs="Tahoma"/>
              </w:rPr>
              <w:t>0</w:t>
            </w:r>
          </w:p>
        </w:tc>
        <w:tc>
          <w:tcPr>
            <w:tcW w:w="1222" w:type="dxa"/>
            <w:vAlign w:val="center"/>
          </w:tcPr>
          <w:p w:rsidR="0035344F" w:rsidRPr="00537857" w:rsidRDefault="00C52838" w:rsidP="0053785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537857" w:rsidRDefault="00C52838" w:rsidP="0053785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537857" w:rsidRDefault="00C52838" w:rsidP="0053785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537857" w:rsidRDefault="00C52838" w:rsidP="0053785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537857" w:rsidRDefault="00C52838" w:rsidP="0053785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537857" w:rsidRDefault="00C52838" w:rsidP="0053785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537857" w:rsidRDefault="0001163A" w:rsidP="0053785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</w:tr>
    </w:tbl>
    <w:p w:rsidR="0035344F" w:rsidRPr="00F53F75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537857">
        <w:tc>
          <w:tcPr>
            <w:tcW w:w="9778" w:type="dxa"/>
            <w:gridSpan w:val="8"/>
            <w:vAlign w:val="center"/>
          </w:tcPr>
          <w:p w:rsidR="0035344F" w:rsidRPr="00537857" w:rsidRDefault="0035344F" w:rsidP="00537857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537857">
              <w:rPr>
                <w:rFonts w:ascii="Tahoma" w:hAnsi="Tahoma" w:cs="Tahoma"/>
              </w:rPr>
              <w:t>Studia niestacjonarne (NST)</w:t>
            </w:r>
          </w:p>
        </w:tc>
      </w:tr>
      <w:tr w:rsidR="003E4316" w:rsidRPr="0001795B" w:rsidTr="00537857">
        <w:tc>
          <w:tcPr>
            <w:tcW w:w="1222" w:type="dxa"/>
            <w:vAlign w:val="center"/>
          </w:tcPr>
          <w:p w:rsidR="0035344F" w:rsidRPr="0053785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537857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53785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537857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537857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537857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53785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537857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53785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537857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53785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537857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537857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537857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53785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537857">
              <w:rPr>
                <w:rFonts w:ascii="Tahoma" w:hAnsi="Tahoma" w:cs="Tahoma"/>
              </w:rPr>
              <w:t>ECTS</w:t>
            </w:r>
          </w:p>
        </w:tc>
      </w:tr>
      <w:tr w:rsidR="003E4316" w:rsidRPr="0001795B" w:rsidTr="00537857">
        <w:tc>
          <w:tcPr>
            <w:tcW w:w="1222" w:type="dxa"/>
            <w:vAlign w:val="center"/>
          </w:tcPr>
          <w:p w:rsidR="0035344F" w:rsidRPr="00537857" w:rsidRDefault="0001163A" w:rsidP="0053785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537857" w:rsidRDefault="00C52838" w:rsidP="0053785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537857" w:rsidRDefault="00C52838" w:rsidP="0053785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537857" w:rsidRDefault="00C52838" w:rsidP="0053785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537857" w:rsidRDefault="00C52838" w:rsidP="0053785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537857" w:rsidRDefault="00C52838" w:rsidP="0053785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537857" w:rsidRDefault="00C52838" w:rsidP="0053785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537857" w:rsidRDefault="0001163A" w:rsidP="0053785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</w:tr>
    </w:tbl>
    <w:p w:rsidR="008938C7" w:rsidRPr="006E6720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01795B" w:rsidTr="00537857">
        <w:tc>
          <w:tcPr>
            <w:tcW w:w="2127" w:type="dxa"/>
            <w:vAlign w:val="center"/>
          </w:tcPr>
          <w:p w:rsidR="006A46E0" w:rsidRPr="00537857" w:rsidRDefault="006A46E0" w:rsidP="0053785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7857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537857" w:rsidRDefault="006A46E0" w:rsidP="0053785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7857">
              <w:rPr>
                <w:rFonts w:ascii="Tahoma" w:hAnsi="Tahoma" w:cs="Tahoma"/>
              </w:rPr>
              <w:t>Metoda realizacji</w:t>
            </w:r>
          </w:p>
        </w:tc>
      </w:tr>
      <w:tr w:rsidR="006A46E0" w:rsidRPr="0001795B" w:rsidTr="00537857">
        <w:tc>
          <w:tcPr>
            <w:tcW w:w="2127" w:type="dxa"/>
            <w:vAlign w:val="center"/>
          </w:tcPr>
          <w:p w:rsidR="006A46E0" w:rsidRPr="00537857" w:rsidRDefault="00C52838" w:rsidP="0053785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6A46E0" w:rsidRPr="00537857" w:rsidRDefault="00C93FD8" w:rsidP="0053785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37857">
              <w:rPr>
                <w:rFonts w:ascii="Tahoma" w:hAnsi="Tahoma" w:cs="Tahoma"/>
              </w:rPr>
              <w:t>Wykład informacyjno-problemowy</w:t>
            </w:r>
            <w:r w:rsidRPr="00537857">
              <w:rPr>
                <w:rFonts w:ascii="Tahoma" w:hAnsi="Tahoma" w:cs="Tahoma"/>
                <w:b w:val="0"/>
                <w:bCs/>
              </w:rPr>
              <w:t>: słowne przekazywanie określonych treści kształcenia w postaci wypowiedzi ciągłej, usystematyzowanej, zgodnej z zasadami logiki, z uwzględnieniem terminologii, aktów normatywnych i orzecznictwa właśc</w:t>
            </w:r>
            <w:r w:rsidRPr="00537857">
              <w:rPr>
                <w:rFonts w:ascii="Tahoma" w:hAnsi="Tahoma" w:cs="Tahoma"/>
                <w:b w:val="0"/>
                <w:bCs/>
              </w:rPr>
              <w:t>i</w:t>
            </w:r>
            <w:r w:rsidRPr="00537857">
              <w:rPr>
                <w:rFonts w:ascii="Tahoma" w:hAnsi="Tahoma" w:cs="Tahoma"/>
                <w:b w:val="0"/>
                <w:bCs/>
              </w:rPr>
              <w:t>wych dla omawianej gałęzi prawa. Prowadzący ilustruje omawiane zagadnienia odpowiednio dobranymi kazusami, które na wykładzie rozważa i przy współpracy studentów rozwiązuje. Wykład wsparty jest prezentacją.</w:t>
            </w:r>
          </w:p>
        </w:tc>
      </w:tr>
    </w:tbl>
    <w:p w:rsidR="000C41C8" w:rsidRPr="00D465B9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W</w:t>
      </w:r>
      <w:r w:rsidR="008938C7" w:rsidRPr="00D465B9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A65076" w:rsidTr="009146BE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A65076" w:rsidRPr="00A65076" w:rsidTr="009146BE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A65076" w:rsidRPr="00A65076" w:rsidTr="009146BE">
        <w:tc>
          <w:tcPr>
            <w:tcW w:w="568" w:type="dxa"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213" w:type="dxa"/>
            <w:vAlign w:val="center"/>
          </w:tcPr>
          <w:p w:rsidR="009146BE" w:rsidRPr="00EF08F4" w:rsidRDefault="00C63BB8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EF08F4">
              <w:rPr>
                <w:rFonts w:ascii="Tahoma" w:hAnsi="Tahoma" w:cs="Tahoma"/>
              </w:rPr>
              <w:t xml:space="preserve">Pojęcie </w:t>
            </w:r>
            <w:r w:rsidR="009927C1">
              <w:rPr>
                <w:rFonts w:ascii="Tahoma" w:hAnsi="Tahoma" w:cs="Tahoma"/>
              </w:rPr>
              <w:t xml:space="preserve">i funkcje </w:t>
            </w:r>
            <w:r w:rsidRPr="00EF08F4">
              <w:rPr>
                <w:rFonts w:ascii="Tahoma" w:hAnsi="Tahoma" w:cs="Tahoma"/>
              </w:rPr>
              <w:t>reklamy</w:t>
            </w:r>
            <w:r w:rsidR="00531A43">
              <w:rPr>
                <w:rFonts w:ascii="Tahoma" w:hAnsi="Tahoma" w:cs="Tahoma"/>
              </w:rPr>
              <w:t>.</w:t>
            </w:r>
            <w:r w:rsidR="00A21F22">
              <w:rPr>
                <w:rFonts w:ascii="Tahoma" w:hAnsi="Tahoma" w:cs="Tahoma"/>
              </w:rPr>
              <w:t xml:space="preserve"> Uregulowania reklamy w ustawodawstwie</w:t>
            </w:r>
            <w:r w:rsidR="009927C1">
              <w:rPr>
                <w:rFonts w:ascii="Tahoma" w:hAnsi="Tahoma" w:cs="Tahoma"/>
              </w:rPr>
              <w:t xml:space="preserve"> polskim i </w:t>
            </w:r>
            <w:r w:rsidR="00A21F22">
              <w:rPr>
                <w:rFonts w:ascii="Tahoma" w:hAnsi="Tahoma" w:cs="Tahoma"/>
              </w:rPr>
              <w:t>międzynarodowym</w:t>
            </w:r>
            <w:r w:rsidR="009927C1">
              <w:rPr>
                <w:rFonts w:ascii="Tahoma" w:hAnsi="Tahoma" w:cs="Tahoma"/>
              </w:rPr>
              <w:t>.</w:t>
            </w:r>
          </w:p>
        </w:tc>
      </w:tr>
      <w:tr w:rsidR="00A65076" w:rsidRPr="00A65076" w:rsidTr="009146BE">
        <w:tc>
          <w:tcPr>
            <w:tcW w:w="568" w:type="dxa"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213" w:type="dxa"/>
            <w:vAlign w:val="center"/>
          </w:tcPr>
          <w:p w:rsidR="009146BE" w:rsidRPr="00EF08F4" w:rsidRDefault="00EF08F4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EF08F4">
              <w:rPr>
                <w:rFonts w:ascii="Tahoma" w:hAnsi="Tahoma" w:cs="Tahoma"/>
              </w:rPr>
              <w:t>Zasady reklamy środków spożywczych i produktów leczniczych</w:t>
            </w:r>
            <w:r w:rsidR="00531A43">
              <w:rPr>
                <w:rFonts w:ascii="Tahoma" w:hAnsi="Tahoma" w:cs="Tahoma"/>
              </w:rPr>
              <w:t>.</w:t>
            </w:r>
          </w:p>
        </w:tc>
      </w:tr>
      <w:tr w:rsidR="00A65076" w:rsidRPr="00A65076" w:rsidTr="009146BE">
        <w:tc>
          <w:tcPr>
            <w:tcW w:w="568" w:type="dxa"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213" w:type="dxa"/>
            <w:vAlign w:val="center"/>
          </w:tcPr>
          <w:p w:rsidR="009146BE" w:rsidRPr="00EF08F4" w:rsidRDefault="00EF08F4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EF08F4">
              <w:rPr>
                <w:rFonts w:ascii="Tahoma" w:hAnsi="Tahoma" w:cs="Tahoma"/>
              </w:rPr>
              <w:t>Zasady reklamy napojów alkoholowych i wyrobów tytoniowych.</w:t>
            </w:r>
          </w:p>
        </w:tc>
      </w:tr>
      <w:tr w:rsidR="00A65076" w:rsidRPr="00A65076" w:rsidTr="009146BE">
        <w:tc>
          <w:tcPr>
            <w:tcW w:w="568" w:type="dxa"/>
            <w:vAlign w:val="center"/>
          </w:tcPr>
          <w:p w:rsidR="009146BE" w:rsidRPr="00A65076" w:rsidRDefault="00C63BB8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W4</w:t>
            </w:r>
          </w:p>
        </w:tc>
        <w:tc>
          <w:tcPr>
            <w:tcW w:w="9213" w:type="dxa"/>
            <w:vAlign w:val="center"/>
          </w:tcPr>
          <w:p w:rsidR="009146BE" w:rsidRPr="00EF08F4" w:rsidRDefault="00EF08F4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EF08F4">
              <w:rPr>
                <w:rFonts w:ascii="Tahoma" w:hAnsi="Tahoma" w:cs="Tahoma"/>
              </w:rPr>
              <w:t>Reklama w mediach - ograniczenia prawne</w:t>
            </w:r>
            <w:r w:rsidR="00531A43">
              <w:rPr>
                <w:rFonts w:ascii="Tahoma" w:hAnsi="Tahoma" w:cs="Tahoma"/>
              </w:rPr>
              <w:t>.</w:t>
            </w:r>
          </w:p>
        </w:tc>
      </w:tr>
      <w:tr w:rsidR="00C63BB8" w:rsidRPr="00A65076" w:rsidTr="009146BE">
        <w:tc>
          <w:tcPr>
            <w:tcW w:w="568" w:type="dxa"/>
            <w:vAlign w:val="center"/>
          </w:tcPr>
          <w:p w:rsidR="00C63BB8" w:rsidRDefault="00EF08F4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9213" w:type="dxa"/>
            <w:vAlign w:val="center"/>
          </w:tcPr>
          <w:p w:rsidR="00C63BB8" w:rsidRPr="00EF08F4" w:rsidRDefault="00EF08F4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EF08F4">
              <w:rPr>
                <w:rFonts w:ascii="Tahoma" w:hAnsi="Tahoma" w:cs="Tahoma"/>
              </w:rPr>
              <w:t>Zasady reklamy wybranych usług: gry i zakłady wzajemne, usługi prawnicze, finansowe i medyczne</w:t>
            </w:r>
            <w:r w:rsidR="00531A43">
              <w:rPr>
                <w:rFonts w:ascii="Tahoma" w:hAnsi="Tahoma" w:cs="Tahoma"/>
              </w:rPr>
              <w:t>.</w:t>
            </w:r>
          </w:p>
        </w:tc>
      </w:tr>
      <w:tr w:rsidR="00C63BB8" w:rsidRPr="00A65076" w:rsidTr="009146BE">
        <w:tc>
          <w:tcPr>
            <w:tcW w:w="568" w:type="dxa"/>
            <w:vAlign w:val="center"/>
          </w:tcPr>
          <w:p w:rsidR="00C63BB8" w:rsidRDefault="00EF08F4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W6</w:t>
            </w:r>
          </w:p>
        </w:tc>
        <w:tc>
          <w:tcPr>
            <w:tcW w:w="9213" w:type="dxa"/>
            <w:vAlign w:val="center"/>
          </w:tcPr>
          <w:p w:rsidR="00C63BB8" w:rsidRPr="00EF08F4" w:rsidRDefault="00EF08F4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EF08F4">
              <w:rPr>
                <w:rFonts w:ascii="Tahoma" w:hAnsi="Tahoma" w:cs="Tahoma"/>
              </w:rPr>
              <w:t>Reklama jako czyn nieuczciwej konkurencji</w:t>
            </w:r>
            <w:r w:rsidR="00531A43">
              <w:rPr>
                <w:rFonts w:ascii="Tahoma" w:hAnsi="Tahoma" w:cs="Tahoma"/>
              </w:rPr>
              <w:t>.</w:t>
            </w:r>
          </w:p>
        </w:tc>
      </w:tr>
      <w:tr w:rsidR="00C63BB8" w:rsidRPr="00A65076" w:rsidTr="009146BE">
        <w:tc>
          <w:tcPr>
            <w:tcW w:w="568" w:type="dxa"/>
            <w:vAlign w:val="center"/>
          </w:tcPr>
          <w:p w:rsidR="00C63BB8" w:rsidRDefault="00EF08F4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W7</w:t>
            </w:r>
          </w:p>
        </w:tc>
        <w:tc>
          <w:tcPr>
            <w:tcW w:w="9213" w:type="dxa"/>
            <w:vAlign w:val="center"/>
          </w:tcPr>
          <w:p w:rsidR="00C63BB8" w:rsidRPr="00EF08F4" w:rsidRDefault="00EF08F4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EF08F4">
              <w:rPr>
                <w:rFonts w:ascii="Tahoma" w:hAnsi="Tahoma" w:cs="Tahoma"/>
              </w:rPr>
              <w:t>Reklama jako nieuczciwa praktyka rynkowa</w:t>
            </w:r>
            <w:r w:rsidR="00531A43">
              <w:rPr>
                <w:rFonts w:ascii="Tahoma" w:hAnsi="Tahoma" w:cs="Tahoma"/>
              </w:rPr>
              <w:t>.</w:t>
            </w:r>
          </w:p>
        </w:tc>
      </w:tr>
      <w:tr w:rsidR="00C63BB8" w:rsidRPr="00A65076" w:rsidTr="009146BE">
        <w:tc>
          <w:tcPr>
            <w:tcW w:w="568" w:type="dxa"/>
            <w:vAlign w:val="center"/>
          </w:tcPr>
          <w:p w:rsidR="00C63BB8" w:rsidRDefault="00EF08F4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W8</w:t>
            </w:r>
          </w:p>
        </w:tc>
        <w:tc>
          <w:tcPr>
            <w:tcW w:w="9213" w:type="dxa"/>
            <w:vAlign w:val="center"/>
          </w:tcPr>
          <w:p w:rsidR="00C63BB8" w:rsidRPr="00EF08F4" w:rsidRDefault="00EF08F4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EF08F4">
              <w:rPr>
                <w:rFonts w:ascii="Tahoma" w:hAnsi="Tahoma" w:cs="Tahoma"/>
              </w:rPr>
              <w:t>Wykorzystanie wizerunku osoby w reklamie</w:t>
            </w:r>
            <w:r w:rsidR="00531A43">
              <w:rPr>
                <w:rFonts w:ascii="Tahoma" w:hAnsi="Tahoma" w:cs="Tahoma"/>
              </w:rPr>
              <w:t>.</w:t>
            </w:r>
          </w:p>
        </w:tc>
      </w:tr>
      <w:tr w:rsidR="00E63C3C" w:rsidRPr="00A65076" w:rsidTr="009146BE">
        <w:tc>
          <w:tcPr>
            <w:tcW w:w="568" w:type="dxa"/>
            <w:vAlign w:val="center"/>
          </w:tcPr>
          <w:p w:rsidR="00E63C3C" w:rsidRDefault="00E63C3C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W9</w:t>
            </w:r>
          </w:p>
        </w:tc>
        <w:tc>
          <w:tcPr>
            <w:tcW w:w="9213" w:type="dxa"/>
            <w:vAlign w:val="center"/>
          </w:tcPr>
          <w:p w:rsidR="00E63C3C" w:rsidRPr="00EF08F4" w:rsidRDefault="00B15874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Zasady prowadzenia reklamy w </w:t>
            </w:r>
            <w:r w:rsidR="00C51E8F">
              <w:rPr>
                <w:rFonts w:ascii="Tahoma" w:hAnsi="Tahoma" w:cs="Tahoma"/>
              </w:rPr>
              <w:t>świetle ustawy</w:t>
            </w:r>
            <w:r>
              <w:rPr>
                <w:rFonts w:ascii="Tahoma" w:hAnsi="Tahoma" w:cs="Tahoma"/>
              </w:rPr>
              <w:t xml:space="preserve"> Prawo prasowe. </w:t>
            </w:r>
          </w:p>
        </w:tc>
      </w:tr>
    </w:tbl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25AB" w:rsidRPr="00F53F75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C44342">
        <w:rPr>
          <w:rFonts w:ascii="Tahoma" w:hAnsi="Tahoma" w:cs="Tahoma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01795B" w:rsidTr="00537857">
        <w:tc>
          <w:tcPr>
            <w:tcW w:w="3261" w:type="dxa"/>
          </w:tcPr>
          <w:p w:rsidR="00F4304E" w:rsidRPr="00537857" w:rsidRDefault="00F4304E" w:rsidP="0053785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537857">
              <w:rPr>
                <w:rFonts w:ascii="Tahoma" w:hAnsi="Tahoma" w:cs="Tahoma"/>
                <w:smallCaps w:val="0"/>
              </w:rPr>
              <w:t xml:space="preserve">Efekt </w:t>
            </w:r>
            <w:r w:rsidR="00C44342" w:rsidRPr="00C44342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60" w:type="dxa"/>
          </w:tcPr>
          <w:p w:rsidR="00F4304E" w:rsidRPr="00537857" w:rsidRDefault="00426BA1" w:rsidP="0053785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537857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F4304E" w:rsidRPr="00537857" w:rsidRDefault="00426BA1" w:rsidP="0053785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537857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EF08F4" w:rsidRPr="0001795B" w:rsidTr="00537857">
        <w:tc>
          <w:tcPr>
            <w:tcW w:w="3261" w:type="dxa"/>
            <w:vAlign w:val="center"/>
          </w:tcPr>
          <w:p w:rsidR="00EF08F4" w:rsidRPr="006A6A18" w:rsidRDefault="00EF08F4" w:rsidP="00301D5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6A6A18"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Align w:val="center"/>
          </w:tcPr>
          <w:p w:rsidR="00EF08F4" w:rsidRPr="006A6A18" w:rsidRDefault="00EF08F4" w:rsidP="00301D5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6A6A18"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EF08F4" w:rsidRPr="00537857" w:rsidRDefault="00C62E92" w:rsidP="0053785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W1-W9</w:t>
            </w:r>
          </w:p>
        </w:tc>
      </w:tr>
      <w:tr w:rsidR="00EF08F4" w:rsidRPr="0001795B" w:rsidTr="00537857">
        <w:tc>
          <w:tcPr>
            <w:tcW w:w="3261" w:type="dxa"/>
            <w:vAlign w:val="center"/>
          </w:tcPr>
          <w:p w:rsidR="00EF08F4" w:rsidRPr="006A6A18" w:rsidRDefault="0084514B" w:rsidP="00301D5D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3260" w:type="dxa"/>
            <w:vAlign w:val="center"/>
          </w:tcPr>
          <w:p w:rsidR="00EF08F4" w:rsidRPr="006A6A18" w:rsidRDefault="00EF08F4" w:rsidP="00301D5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6A6A18">
              <w:rPr>
                <w:rFonts w:ascii="Tahoma" w:hAnsi="Tahoma" w:cs="Tahoma"/>
              </w:rPr>
              <w:t>C2</w:t>
            </w:r>
          </w:p>
        </w:tc>
        <w:tc>
          <w:tcPr>
            <w:tcW w:w="3260" w:type="dxa"/>
            <w:vAlign w:val="center"/>
          </w:tcPr>
          <w:p w:rsidR="00EF08F4" w:rsidRPr="00537857" w:rsidRDefault="00C62E92" w:rsidP="0053785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W1-W9</w:t>
            </w:r>
          </w:p>
        </w:tc>
      </w:tr>
    </w:tbl>
    <w:p w:rsidR="00041E4B" w:rsidRPr="00F53F75" w:rsidRDefault="00041E4B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C44342">
        <w:rPr>
          <w:rFonts w:ascii="Tahoma" w:hAnsi="Tahoma" w:cs="Tahoma"/>
        </w:rPr>
        <w:t>uczenia się</w:t>
      </w:r>
      <w:r w:rsidRPr="00307065">
        <w:rPr>
          <w:rFonts w:ascii="Tahoma" w:hAnsi="Tahoma" w:cs="Tahoma"/>
        </w:rPr>
        <w:t xml:space="preserve">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A1B60" w:rsidRPr="0001795B" w:rsidTr="00537857">
        <w:tc>
          <w:tcPr>
            <w:tcW w:w="1418" w:type="dxa"/>
            <w:vAlign w:val="center"/>
          </w:tcPr>
          <w:p w:rsidR="004A1B60" w:rsidRPr="00537857" w:rsidRDefault="004A1B60" w:rsidP="0053785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537857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C44342" w:rsidRPr="00C44342">
              <w:rPr>
                <w:rFonts w:ascii="Tahoma" w:hAnsi="Tahoma" w:cs="Tahoma"/>
                <w:smallCaps w:val="0"/>
                <w:szCs w:val="20"/>
              </w:rPr>
              <w:t>ucz</w:t>
            </w:r>
            <w:r w:rsidR="00C44342" w:rsidRPr="00C44342">
              <w:rPr>
                <w:rFonts w:ascii="Tahoma" w:hAnsi="Tahoma" w:cs="Tahoma"/>
                <w:smallCaps w:val="0"/>
                <w:szCs w:val="20"/>
              </w:rPr>
              <w:t>e</w:t>
            </w:r>
            <w:r w:rsidR="00C44342" w:rsidRPr="00C44342">
              <w:rPr>
                <w:rFonts w:ascii="Tahoma" w:hAnsi="Tahoma" w:cs="Tahoma"/>
                <w:smallCaps w:val="0"/>
                <w:szCs w:val="20"/>
              </w:rPr>
              <w:t>nia się</w:t>
            </w:r>
          </w:p>
        </w:tc>
        <w:tc>
          <w:tcPr>
            <w:tcW w:w="5103" w:type="dxa"/>
            <w:vAlign w:val="center"/>
          </w:tcPr>
          <w:p w:rsidR="004A1B60" w:rsidRPr="00537857" w:rsidRDefault="004A1B60" w:rsidP="0053785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537857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C52838" w:rsidRDefault="009146BE" w:rsidP="0053785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C52838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EF08F4" w:rsidRPr="0001795B" w:rsidTr="00537857">
        <w:tc>
          <w:tcPr>
            <w:tcW w:w="1418" w:type="dxa"/>
            <w:vAlign w:val="center"/>
          </w:tcPr>
          <w:p w:rsidR="00EF08F4" w:rsidRPr="006A6A18" w:rsidRDefault="00EF08F4" w:rsidP="00301D5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6A6A18">
              <w:rPr>
                <w:rFonts w:ascii="Tahoma" w:hAnsi="Tahoma" w:cs="Tahoma"/>
              </w:rPr>
              <w:t>P_W01</w:t>
            </w:r>
          </w:p>
        </w:tc>
        <w:tc>
          <w:tcPr>
            <w:tcW w:w="5103" w:type="dxa"/>
            <w:vAlign w:val="center"/>
          </w:tcPr>
          <w:p w:rsidR="00EF08F4" w:rsidRPr="006A6A18" w:rsidRDefault="00EF08F4" w:rsidP="00301D5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6A6A18">
              <w:rPr>
                <w:rFonts w:ascii="Tahoma" w:hAnsi="Tahoma" w:cs="Tahoma"/>
                <w:b w:val="0"/>
                <w:sz w:val="20"/>
              </w:rPr>
              <w:t>Pytanie otwarte</w:t>
            </w:r>
          </w:p>
        </w:tc>
        <w:tc>
          <w:tcPr>
            <w:tcW w:w="3260" w:type="dxa"/>
            <w:vAlign w:val="center"/>
          </w:tcPr>
          <w:p w:rsidR="00EF08F4" w:rsidRPr="006A6A18" w:rsidRDefault="00EF08F4" w:rsidP="00301D5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6A6A18"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EF08F4" w:rsidRPr="0001795B" w:rsidTr="00537857">
        <w:tc>
          <w:tcPr>
            <w:tcW w:w="1418" w:type="dxa"/>
            <w:vAlign w:val="center"/>
          </w:tcPr>
          <w:p w:rsidR="00EF08F4" w:rsidRPr="006A6A18" w:rsidRDefault="0084514B" w:rsidP="00301D5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5103" w:type="dxa"/>
            <w:vAlign w:val="center"/>
          </w:tcPr>
          <w:p w:rsidR="00EF08F4" w:rsidRPr="006A6A18" w:rsidRDefault="00EF08F4" w:rsidP="00301D5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Pytanie problemowe</w:t>
            </w:r>
          </w:p>
        </w:tc>
        <w:tc>
          <w:tcPr>
            <w:tcW w:w="3260" w:type="dxa"/>
            <w:vAlign w:val="center"/>
          </w:tcPr>
          <w:p w:rsidR="00EF08F4" w:rsidRPr="006A6A18" w:rsidRDefault="00EF08F4" w:rsidP="00301D5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</w:tbl>
    <w:p w:rsidR="00C52838" w:rsidRDefault="00C52838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C52838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  <w:r w:rsidR="008938C7" w:rsidRPr="0001795B">
        <w:rPr>
          <w:rFonts w:ascii="Tahoma" w:hAnsi="Tahoma" w:cs="Tahoma"/>
        </w:rPr>
        <w:lastRenderedPageBreak/>
        <w:t xml:space="preserve">Kryteria oceny </w:t>
      </w:r>
      <w:r w:rsidR="00AF5500">
        <w:rPr>
          <w:rFonts w:ascii="Tahoma" w:hAnsi="Tahoma" w:cs="Tahoma"/>
        </w:rPr>
        <w:t>stopnia osiągnięcia</w:t>
      </w:r>
      <w:bookmarkStart w:id="0" w:name="_GoBack"/>
      <w:bookmarkEnd w:id="0"/>
      <w:r w:rsidR="008938C7" w:rsidRPr="0001795B">
        <w:rPr>
          <w:rFonts w:ascii="Tahoma" w:hAnsi="Tahoma" w:cs="Tahoma"/>
        </w:rPr>
        <w:t xml:space="preserve"> efektów </w:t>
      </w:r>
      <w:r w:rsidR="00C44342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01795B" w:rsidTr="00004948">
        <w:trPr>
          <w:trHeight w:val="397"/>
        </w:trPr>
        <w:tc>
          <w:tcPr>
            <w:tcW w:w="1135" w:type="dxa"/>
            <w:vAlign w:val="center"/>
          </w:tcPr>
          <w:p w:rsidR="008938C7" w:rsidRPr="0001795B" w:rsidRDefault="008938C7" w:rsidP="00C52838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:rsidR="008938C7" w:rsidRPr="0001795B" w:rsidRDefault="00C44342" w:rsidP="00C52838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C52838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:rsidR="008938C7" w:rsidRPr="0001795B" w:rsidRDefault="008938C7" w:rsidP="00C52838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C52838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:rsidR="008938C7" w:rsidRPr="0001795B" w:rsidRDefault="008938C7" w:rsidP="00C52838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C52838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:rsidR="008938C7" w:rsidRPr="0001795B" w:rsidRDefault="008938C7" w:rsidP="00C52838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01795B" w:rsidRDefault="008938C7" w:rsidP="00C52838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:rsidR="008938C7" w:rsidRPr="0001795B" w:rsidRDefault="008938C7" w:rsidP="00C52838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097B46" w:rsidRPr="00C52838" w:rsidTr="00004948">
        <w:tc>
          <w:tcPr>
            <w:tcW w:w="1135" w:type="dxa"/>
            <w:vAlign w:val="center"/>
          </w:tcPr>
          <w:p w:rsidR="00097B46" w:rsidRPr="00C52838" w:rsidRDefault="00097B46" w:rsidP="00C5283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52838">
              <w:rPr>
                <w:rFonts w:ascii="Tahoma" w:hAnsi="Tahoma" w:cs="Tahoma"/>
                <w:sz w:val="18"/>
                <w:szCs w:val="18"/>
              </w:rPr>
              <w:t>P_W</w:t>
            </w:r>
            <w:r w:rsidR="00C52838" w:rsidRPr="00C52838">
              <w:rPr>
                <w:rFonts w:ascii="Tahoma" w:hAnsi="Tahoma" w:cs="Tahoma"/>
                <w:sz w:val="18"/>
                <w:szCs w:val="18"/>
              </w:rPr>
              <w:t>0</w:t>
            </w:r>
            <w:r w:rsidRPr="00C52838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126" w:type="dxa"/>
            <w:vAlign w:val="center"/>
          </w:tcPr>
          <w:p w:rsidR="00097B46" w:rsidRPr="0084514B" w:rsidRDefault="0084514B" w:rsidP="00C52838">
            <w:pPr>
              <w:pStyle w:val="wrubrycemn"/>
              <w:rPr>
                <w:rFonts w:ascii="Tahoma" w:hAnsi="Tahoma" w:cs="Tahoma"/>
                <w:szCs w:val="18"/>
              </w:rPr>
            </w:pPr>
            <w:r w:rsidRPr="0084514B">
              <w:rPr>
                <w:rFonts w:ascii="Tahoma" w:hAnsi="Tahoma" w:cs="Tahoma"/>
                <w:szCs w:val="18"/>
              </w:rPr>
              <w:t xml:space="preserve">omówić przedmiotu, źródeł i zasad </w:t>
            </w:r>
            <w:r w:rsidRPr="0084514B">
              <w:rPr>
                <w:rFonts w:ascii="Tahoma" w:hAnsi="Tahoma" w:cs="Tahoma"/>
                <w:bCs/>
                <w:szCs w:val="18"/>
              </w:rPr>
              <w:t>prawnych uwarunkowań reklamy</w:t>
            </w:r>
          </w:p>
        </w:tc>
        <w:tc>
          <w:tcPr>
            <w:tcW w:w="2126" w:type="dxa"/>
            <w:vAlign w:val="center"/>
          </w:tcPr>
          <w:p w:rsidR="00931848" w:rsidRDefault="0084514B" w:rsidP="00C52838">
            <w:pPr>
              <w:pStyle w:val="wrubrycemn"/>
              <w:rPr>
                <w:rFonts w:ascii="Tahoma" w:hAnsi="Tahoma" w:cs="Tahoma"/>
                <w:bCs/>
                <w:szCs w:val="18"/>
              </w:rPr>
            </w:pPr>
            <w:r w:rsidRPr="00663358">
              <w:rPr>
                <w:rFonts w:ascii="Tahoma" w:hAnsi="Tahoma" w:cs="Tahoma"/>
                <w:szCs w:val="18"/>
              </w:rPr>
              <w:t xml:space="preserve">omówić przedmiot, źródła i zasady </w:t>
            </w:r>
            <w:r w:rsidRPr="00663358">
              <w:rPr>
                <w:rFonts w:ascii="Tahoma" w:hAnsi="Tahoma" w:cs="Tahoma"/>
                <w:bCs/>
                <w:szCs w:val="18"/>
              </w:rPr>
              <w:t>prawnych uw</w:t>
            </w:r>
            <w:r w:rsidRPr="00663358">
              <w:rPr>
                <w:rFonts w:ascii="Tahoma" w:hAnsi="Tahoma" w:cs="Tahoma"/>
                <w:bCs/>
                <w:szCs w:val="18"/>
              </w:rPr>
              <w:t>a</w:t>
            </w:r>
            <w:r w:rsidRPr="00663358">
              <w:rPr>
                <w:rFonts w:ascii="Tahoma" w:hAnsi="Tahoma" w:cs="Tahoma"/>
                <w:bCs/>
                <w:szCs w:val="18"/>
              </w:rPr>
              <w:t>runkowań reklamy</w:t>
            </w:r>
            <w:r w:rsidR="00663358">
              <w:rPr>
                <w:rFonts w:ascii="Tahoma" w:hAnsi="Tahoma" w:cs="Tahoma"/>
                <w:bCs/>
                <w:szCs w:val="18"/>
              </w:rPr>
              <w:t xml:space="preserve"> </w:t>
            </w:r>
          </w:p>
          <w:p w:rsidR="00097B46" w:rsidRPr="00663358" w:rsidRDefault="00663358" w:rsidP="00C52838">
            <w:pPr>
              <w:pStyle w:val="wrubrycemn"/>
              <w:rPr>
                <w:rFonts w:ascii="Tahoma" w:hAnsi="Tahoma" w:cs="Tahoma"/>
                <w:szCs w:val="18"/>
              </w:rPr>
            </w:pPr>
            <w:r w:rsidRPr="00663358">
              <w:rPr>
                <w:rFonts w:ascii="Tahoma" w:hAnsi="Tahoma" w:cs="Tahoma"/>
                <w:bCs/>
                <w:szCs w:val="18"/>
              </w:rPr>
              <w:t xml:space="preserve">- </w:t>
            </w:r>
            <w:r w:rsidRPr="00663358">
              <w:rPr>
                <w:rFonts w:ascii="Tahoma" w:hAnsi="Tahoma" w:cs="Tahoma"/>
                <w:szCs w:val="18"/>
              </w:rPr>
              <w:t>oczekiwana trafność odpowiedzi 50% punktów z pytań mierzących efekt</w:t>
            </w:r>
          </w:p>
        </w:tc>
        <w:tc>
          <w:tcPr>
            <w:tcW w:w="2126" w:type="dxa"/>
            <w:vAlign w:val="center"/>
          </w:tcPr>
          <w:p w:rsidR="00931848" w:rsidRDefault="00663358" w:rsidP="00C52838">
            <w:pPr>
              <w:pStyle w:val="wrubrycemn"/>
              <w:rPr>
                <w:rFonts w:ascii="Tahoma" w:hAnsi="Tahoma" w:cs="Tahoma"/>
                <w:bCs/>
                <w:szCs w:val="18"/>
              </w:rPr>
            </w:pPr>
            <w:r w:rsidRPr="00663358">
              <w:rPr>
                <w:rFonts w:ascii="Tahoma" w:hAnsi="Tahoma" w:cs="Tahoma"/>
                <w:szCs w:val="18"/>
              </w:rPr>
              <w:t xml:space="preserve">omówić przedmiot, źródła i zasady </w:t>
            </w:r>
            <w:r w:rsidRPr="00663358">
              <w:rPr>
                <w:rFonts w:ascii="Tahoma" w:hAnsi="Tahoma" w:cs="Tahoma"/>
                <w:bCs/>
                <w:szCs w:val="18"/>
              </w:rPr>
              <w:t>prawnych uw</w:t>
            </w:r>
            <w:r w:rsidRPr="00663358">
              <w:rPr>
                <w:rFonts w:ascii="Tahoma" w:hAnsi="Tahoma" w:cs="Tahoma"/>
                <w:bCs/>
                <w:szCs w:val="18"/>
              </w:rPr>
              <w:t>a</w:t>
            </w:r>
            <w:r w:rsidRPr="00663358">
              <w:rPr>
                <w:rFonts w:ascii="Tahoma" w:hAnsi="Tahoma" w:cs="Tahoma"/>
                <w:bCs/>
                <w:szCs w:val="18"/>
              </w:rPr>
              <w:t>runkowań reklamy</w:t>
            </w:r>
            <w:r>
              <w:rPr>
                <w:rFonts w:ascii="Tahoma" w:hAnsi="Tahoma" w:cs="Tahoma"/>
                <w:bCs/>
                <w:szCs w:val="18"/>
              </w:rPr>
              <w:t xml:space="preserve"> </w:t>
            </w:r>
          </w:p>
          <w:p w:rsidR="00097B46" w:rsidRPr="00C52838" w:rsidRDefault="00663358" w:rsidP="00C52838">
            <w:pPr>
              <w:pStyle w:val="wrubrycemn"/>
              <w:rPr>
                <w:rFonts w:ascii="Tahoma" w:hAnsi="Tahoma" w:cs="Tahoma"/>
                <w:spacing w:val="-6"/>
                <w:szCs w:val="18"/>
              </w:rPr>
            </w:pPr>
            <w:r w:rsidRPr="00663358">
              <w:rPr>
                <w:rFonts w:ascii="Tahoma" w:hAnsi="Tahoma" w:cs="Tahoma"/>
                <w:bCs/>
                <w:szCs w:val="18"/>
              </w:rPr>
              <w:t xml:space="preserve">- </w:t>
            </w:r>
            <w:r w:rsidRPr="00663358">
              <w:rPr>
                <w:rFonts w:ascii="Tahoma" w:hAnsi="Tahoma" w:cs="Tahoma"/>
                <w:szCs w:val="18"/>
              </w:rPr>
              <w:t>oczekiwana trafność odpowie</w:t>
            </w:r>
            <w:r>
              <w:rPr>
                <w:rFonts w:ascii="Tahoma" w:hAnsi="Tahoma" w:cs="Tahoma"/>
                <w:szCs w:val="18"/>
              </w:rPr>
              <w:t>dzi 75</w:t>
            </w:r>
            <w:r w:rsidRPr="00663358">
              <w:rPr>
                <w:rFonts w:ascii="Tahoma" w:hAnsi="Tahoma" w:cs="Tahoma"/>
                <w:szCs w:val="18"/>
              </w:rPr>
              <w:t>% punktów z pytań mierzących efekt</w:t>
            </w:r>
          </w:p>
        </w:tc>
        <w:tc>
          <w:tcPr>
            <w:tcW w:w="2268" w:type="dxa"/>
            <w:vAlign w:val="center"/>
          </w:tcPr>
          <w:p w:rsidR="00931848" w:rsidRDefault="00663358" w:rsidP="00C52838">
            <w:pPr>
              <w:pStyle w:val="wrubrycemn"/>
              <w:rPr>
                <w:rFonts w:ascii="Tahoma" w:hAnsi="Tahoma" w:cs="Tahoma"/>
                <w:bCs/>
                <w:szCs w:val="18"/>
              </w:rPr>
            </w:pPr>
            <w:r w:rsidRPr="00663358">
              <w:rPr>
                <w:rFonts w:ascii="Tahoma" w:hAnsi="Tahoma" w:cs="Tahoma"/>
                <w:szCs w:val="18"/>
              </w:rPr>
              <w:t xml:space="preserve">omówić przedmiot, źródła i zasady </w:t>
            </w:r>
            <w:r w:rsidRPr="00663358">
              <w:rPr>
                <w:rFonts w:ascii="Tahoma" w:hAnsi="Tahoma" w:cs="Tahoma"/>
                <w:bCs/>
                <w:szCs w:val="18"/>
              </w:rPr>
              <w:t>prawnych uwaru</w:t>
            </w:r>
            <w:r w:rsidRPr="00663358">
              <w:rPr>
                <w:rFonts w:ascii="Tahoma" w:hAnsi="Tahoma" w:cs="Tahoma"/>
                <w:bCs/>
                <w:szCs w:val="18"/>
              </w:rPr>
              <w:t>n</w:t>
            </w:r>
            <w:r w:rsidRPr="00663358">
              <w:rPr>
                <w:rFonts w:ascii="Tahoma" w:hAnsi="Tahoma" w:cs="Tahoma"/>
                <w:bCs/>
                <w:szCs w:val="18"/>
              </w:rPr>
              <w:t>kowań reklamy</w:t>
            </w:r>
            <w:r>
              <w:rPr>
                <w:rFonts w:ascii="Tahoma" w:hAnsi="Tahoma" w:cs="Tahoma"/>
                <w:bCs/>
                <w:szCs w:val="18"/>
              </w:rPr>
              <w:t xml:space="preserve"> </w:t>
            </w:r>
          </w:p>
          <w:p w:rsidR="00097B46" w:rsidRPr="00C52838" w:rsidRDefault="00663358" w:rsidP="00C52838">
            <w:pPr>
              <w:pStyle w:val="wrubrycemn"/>
              <w:rPr>
                <w:rFonts w:ascii="Tahoma" w:hAnsi="Tahoma" w:cs="Tahoma"/>
                <w:szCs w:val="18"/>
              </w:rPr>
            </w:pPr>
            <w:r w:rsidRPr="00663358">
              <w:rPr>
                <w:rFonts w:ascii="Tahoma" w:hAnsi="Tahoma" w:cs="Tahoma"/>
                <w:bCs/>
                <w:szCs w:val="18"/>
              </w:rPr>
              <w:t xml:space="preserve">- </w:t>
            </w:r>
            <w:r w:rsidRPr="00663358">
              <w:rPr>
                <w:rFonts w:ascii="Tahoma" w:hAnsi="Tahoma" w:cs="Tahoma"/>
                <w:szCs w:val="18"/>
              </w:rPr>
              <w:t>oczekiwana trafność odpowie</w:t>
            </w:r>
            <w:r>
              <w:rPr>
                <w:rFonts w:ascii="Tahoma" w:hAnsi="Tahoma" w:cs="Tahoma"/>
                <w:szCs w:val="18"/>
              </w:rPr>
              <w:t>dzi 9</w:t>
            </w:r>
            <w:r w:rsidRPr="00663358">
              <w:rPr>
                <w:rFonts w:ascii="Tahoma" w:hAnsi="Tahoma" w:cs="Tahoma"/>
                <w:szCs w:val="18"/>
              </w:rPr>
              <w:t>0% punktów z pytań mierzących efekt</w:t>
            </w:r>
          </w:p>
        </w:tc>
      </w:tr>
      <w:tr w:rsidR="00097B46" w:rsidRPr="00C52838" w:rsidTr="00004948">
        <w:tc>
          <w:tcPr>
            <w:tcW w:w="1135" w:type="dxa"/>
            <w:vAlign w:val="center"/>
          </w:tcPr>
          <w:p w:rsidR="00097B46" w:rsidRPr="00C52838" w:rsidRDefault="00663358" w:rsidP="00C5283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P_W</w:t>
            </w:r>
            <w:r w:rsidR="00C52838" w:rsidRPr="00C52838">
              <w:rPr>
                <w:rFonts w:ascii="Tahoma" w:hAnsi="Tahoma" w:cs="Tahoma"/>
                <w:sz w:val="18"/>
                <w:szCs w:val="18"/>
              </w:rPr>
              <w:t>0</w:t>
            </w: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126" w:type="dxa"/>
            <w:vAlign w:val="center"/>
          </w:tcPr>
          <w:p w:rsidR="00097B46" w:rsidRPr="00931848" w:rsidRDefault="00931848" w:rsidP="00C52838">
            <w:pPr>
              <w:pStyle w:val="wrubrycemn"/>
              <w:rPr>
                <w:rFonts w:ascii="Tahoma" w:hAnsi="Tahoma" w:cs="Tahoma"/>
                <w:szCs w:val="18"/>
              </w:rPr>
            </w:pPr>
            <w:r w:rsidRPr="00931848">
              <w:rPr>
                <w:rFonts w:ascii="Tahoma" w:hAnsi="Tahoma" w:cs="Tahoma"/>
                <w:szCs w:val="18"/>
              </w:rPr>
              <w:t xml:space="preserve">scharakteryzować </w:t>
            </w:r>
            <w:r w:rsidRPr="00931848">
              <w:rPr>
                <w:rFonts w:ascii="Tahoma" w:hAnsi="Tahoma" w:cs="Tahoma"/>
                <w:bCs/>
                <w:szCs w:val="18"/>
              </w:rPr>
              <w:t>po</w:t>
            </w:r>
            <w:r w:rsidRPr="00931848">
              <w:rPr>
                <w:rFonts w:ascii="Tahoma" w:hAnsi="Tahoma" w:cs="Tahoma"/>
                <w:bCs/>
                <w:szCs w:val="18"/>
              </w:rPr>
              <w:t>d</w:t>
            </w:r>
            <w:r w:rsidRPr="00931848">
              <w:rPr>
                <w:rFonts w:ascii="Tahoma" w:hAnsi="Tahoma" w:cs="Tahoma"/>
                <w:bCs/>
                <w:szCs w:val="18"/>
              </w:rPr>
              <w:t>stawow</w:t>
            </w:r>
            <w:r>
              <w:rPr>
                <w:rFonts w:ascii="Tahoma" w:hAnsi="Tahoma" w:cs="Tahoma"/>
                <w:bCs/>
                <w:szCs w:val="18"/>
              </w:rPr>
              <w:t>ych pojęć</w:t>
            </w:r>
            <w:r w:rsidRPr="00931848">
              <w:rPr>
                <w:rFonts w:ascii="Tahoma" w:hAnsi="Tahoma" w:cs="Tahoma"/>
                <w:bCs/>
                <w:szCs w:val="18"/>
              </w:rPr>
              <w:t xml:space="preserve"> i inst</w:t>
            </w:r>
            <w:r w:rsidRPr="00931848">
              <w:rPr>
                <w:rFonts w:ascii="Tahoma" w:hAnsi="Tahoma" w:cs="Tahoma"/>
                <w:bCs/>
                <w:szCs w:val="18"/>
              </w:rPr>
              <w:t>y</w:t>
            </w:r>
            <w:r w:rsidRPr="00931848">
              <w:rPr>
                <w:rFonts w:ascii="Tahoma" w:hAnsi="Tahoma" w:cs="Tahoma"/>
                <w:bCs/>
                <w:szCs w:val="18"/>
              </w:rPr>
              <w:t>tu</w:t>
            </w:r>
            <w:r>
              <w:rPr>
                <w:rFonts w:ascii="Tahoma" w:hAnsi="Tahoma" w:cs="Tahoma"/>
                <w:bCs/>
                <w:szCs w:val="18"/>
              </w:rPr>
              <w:t>cji</w:t>
            </w:r>
            <w:r w:rsidR="00CB0622">
              <w:rPr>
                <w:rFonts w:ascii="Tahoma" w:hAnsi="Tahoma" w:cs="Tahoma"/>
                <w:bCs/>
                <w:szCs w:val="18"/>
              </w:rPr>
              <w:t xml:space="preserve"> z zakresu prawnych regulacji</w:t>
            </w:r>
            <w:r w:rsidRPr="00931848">
              <w:rPr>
                <w:rFonts w:ascii="Tahoma" w:hAnsi="Tahoma" w:cs="Tahoma"/>
                <w:bCs/>
                <w:szCs w:val="18"/>
              </w:rPr>
              <w:t xml:space="preserve"> reklamy</w:t>
            </w:r>
          </w:p>
        </w:tc>
        <w:tc>
          <w:tcPr>
            <w:tcW w:w="2126" w:type="dxa"/>
            <w:vAlign w:val="center"/>
          </w:tcPr>
          <w:p w:rsidR="00931848" w:rsidRDefault="00931848" w:rsidP="00C52838">
            <w:pPr>
              <w:pStyle w:val="wrubrycemn"/>
              <w:jc w:val="left"/>
              <w:rPr>
                <w:rFonts w:ascii="Tahoma" w:hAnsi="Tahoma" w:cs="Tahoma"/>
                <w:bCs/>
                <w:szCs w:val="18"/>
              </w:rPr>
            </w:pPr>
            <w:r w:rsidRPr="00931848">
              <w:rPr>
                <w:rFonts w:ascii="Tahoma" w:hAnsi="Tahoma" w:cs="Tahoma"/>
                <w:szCs w:val="18"/>
              </w:rPr>
              <w:t xml:space="preserve">scharakteryzować </w:t>
            </w:r>
            <w:r w:rsidRPr="00931848">
              <w:rPr>
                <w:rFonts w:ascii="Tahoma" w:hAnsi="Tahoma" w:cs="Tahoma"/>
                <w:bCs/>
                <w:szCs w:val="18"/>
              </w:rPr>
              <w:t>po</w:t>
            </w:r>
            <w:r w:rsidRPr="00931848">
              <w:rPr>
                <w:rFonts w:ascii="Tahoma" w:hAnsi="Tahoma" w:cs="Tahoma"/>
                <w:bCs/>
                <w:szCs w:val="18"/>
              </w:rPr>
              <w:t>d</w:t>
            </w:r>
            <w:r w:rsidRPr="00931848">
              <w:rPr>
                <w:rFonts w:ascii="Tahoma" w:hAnsi="Tahoma" w:cs="Tahoma"/>
                <w:bCs/>
                <w:szCs w:val="18"/>
              </w:rPr>
              <w:t>stawow</w:t>
            </w:r>
            <w:r>
              <w:rPr>
                <w:rFonts w:ascii="Tahoma" w:hAnsi="Tahoma" w:cs="Tahoma"/>
                <w:bCs/>
                <w:szCs w:val="18"/>
              </w:rPr>
              <w:t>e pojęcia</w:t>
            </w:r>
            <w:r w:rsidRPr="00931848">
              <w:rPr>
                <w:rFonts w:ascii="Tahoma" w:hAnsi="Tahoma" w:cs="Tahoma"/>
                <w:bCs/>
                <w:szCs w:val="18"/>
              </w:rPr>
              <w:t xml:space="preserve"> i instyt</w:t>
            </w:r>
            <w:r w:rsidRPr="00931848">
              <w:rPr>
                <w:rFonts w:ascii="Tahoma" w:hAnsi="Tahoma" w:cs="Tahoma"/>
                <w:bCs/>
                <w:szCs w:val="18"/>
              </w:rPr>
              <w:t>u</w:t>
            </w:r>
            <w:r>
              <w:rPr>
                <w:rFonts w:ascii="Tahoma" w:hAnsi="Tahoma" w:cs="Tahoma"/>
                <w:bCs/>
                <w:szCs w:val="18"/>
              </w:rPr>
              <w:t>cje</w:t>
            </w:r>
            <w:r w:rsidR="00CB0622">
              <w:rPr>
                <w:rFonts w:ascii="Tahoma" w:hAnsi="Tahoma" w:cs="Tahoma"/>
                <w:bCs/>
                <w:szCs w:val="18"/>
              </w:rPr>
              <w:t xml:space="preserve"> z zakresu prawnych regulacji</w:t>
            </w:r>
            <w:r w:rsidRPr="00931848">
              <w:rPr>
                <w:rFonts w:ascii="Tahoma" w:hAnsi="Tahoma" w:cs="Tahoma"/>
                <w:bCs/>
                <w:szCs w:val="18"/>
              </w:rPr>
              <w:t xml:space="preserve"> reklamy</w:t>
            </w:r>
          </w:p>
          <w:p w:rsidR="00097B46" w:rsidRPr="00931848" w:rsidRDefault="00931848" w:rsidP="00C52838">
            <w:pPr>
              <w:pStyle w:val="wrubrycemn"/>
              <w:jc w:val="left"/>
              <w:rPr>
                <w:rFonts w:ascii="Tahoma" w:hAnsi="Tahoma" w:cs="Tahoma"/>
                <w:szCs w:val="18"/>
              </w:rPr>
            </w:pPr>
            <w:r w:rsidRPr="00663358">
              <w:rPr>
                <w:rFonts w:ascii="Tahoma" w:hAnsi="Tahoma" w:cs="Tahoma"/>
                <w:bCs/>
                <w:szCs w:val="18"/>
              </w:rPr>
              <w:t xml:space="preserve">- </w:t>
            </w:r>
            <w:r w:rsidRPr="00663358">
              <w:rPr>
                <w:rFonts w:ascii="Tahoma" w:hAnsi="Tahoma" w:cs="Tahoma"/>
                <w:szCs w:val="18"/>
              </w:rPr>
              <w:t>oczekiwana trafność odpowiedzi 50% punktów z pytań mierzących efekt</w:t>
            </w:r>
          </w:p>
        </w:tc>
        <w:tc>
          <w:tcPr>
            <w:tcW w:w="2126" w:type="dxa"/>
            <w:vAlign w:val="center"/>
          </w:tcPr>
          <w:p w:rsidR="00931848" w:rsidRDefault="00931848" w:rsidP="00931848">
            <w:pPr>
              <w:pStyle w:val="wrubrycemn"/>
              <w:jc w:val="left"/>
              <w:rPr>
                <w:rFonts w:ascii="Tahoma" w:hAnsi="Tahoma" w:cs="Tahoma"/>
                <w:bCs/>
                <w:szCs w:val="18"/>
              </w:rPr>
            </w:pPr>
            <w:r w:rsidRPr="00931848">
              <w:rPr>
                <w:rFonts w:ascii="Tahoma" w:hAnsi="Tahoma" w:cs="Tahoma"/>
                <w:szCs w:val="18"/>
              </w:rPr>
              <w:t xml:space="preserve">scharakteryzować </w:t>
            </w:r>
            <w:r w:rsidRPr="00931848">
              <w:rPr>
                <w:rFonts w:ascii="Tahoma" w:hAnsi="Tahoma" w:cs="Tahoma"/>
                <w:bCs/>
                <w:szCs w:val="18"/>
              </w:rPr>
              <w:t>po</w:t>
            </w:r>
            <w:r w:rsidRPr="00931848">
              <w:rPr>
                <w:rFonts w:ascii="Tahoma" w:hAnsi="Tahoma" w:cs="Tahoma"/>
                <w:bCs/>
                <w:szCs w:val="18"/>
              </w:rPr>
              <w:t>d</w:t>
            </w:r>
            <w:r w:rsidRPr="00931848">
              <w:rPr>
                <w:rFonts w:ascii="Tahoma" w:hAnsi="Tahoma" w:cs="Tahoma"/>
                <w:bCs/>
                <w:szCs w:val="18"/>
              </w:rPr>
              <w:t>stawow</w:t>
            </w:r>
            <w:r>
              <w:rPr>
                <w:rFonts w:ascii="Tahoma" w:hAnsi="Tahoma" w:cs="Tahoma"/>
                <w:bCs/>
                <w:szCs w:val="18"/>
              </w:rPr>
              <w:t>e pojęcia</w:t>
            </w:r>
            <w:r w:rsidRPr="00931848">
              <w:rPr>
                <w:rFonts w:ascii="Tahoma" w:hAnsi="Tahoma" w:cs="Tahoma"/>
                <w:bCs/>
                <w:szCs w:val="18"/>
              </w:rPr>
              <w:t xml:space="preserve"> i instyt</w:t>
            </w:r>
            <w:r w:rsidRPr="00931848">
              <w:rPr>
                <w:rFonts w:ascii="Tahoma" w:hAnsi="Tahoma" w:cs="Tahoma"/>
                <w:bCs/>
                <w:szCs w:val="18"/>
              </w:rPr>
              <w:t>u</w:t>
            </w:r>
            <w:r>
              <w:rPr>
                <w:rFonts w:ascii="Tahoma" w:hAnsi="Tahoma" w:cs="Tahoma"/>
                <w:bCs/>
                <w:szCs w:val="18"/>
              </w:rPr>
              <w:t>cje</w:t>
            </w:r>
            <w:r w:rsidRPr="00931848">
              <w:rPr>
                <w:rFonts w:ascii="Tahoma" w:hAnsi="Tahoma" w:cs="Tahoma"/>
                <w:bCs/>
                <w:szCs w:val="18"/>
              </w:rPr>
              <w:t xml:space="preserve"> z zakresu</w:t>
            </w:r>
            <w:r w:rsidR="00CB0622">
              <w:rPr>
                <w:rFonts w:ascii="Tahoma" w:hAnsi="Tahoma" w:cs="Tahoma"/>
                <w:bCs/>
                <w:szCs w:val="18"/>
              </w:rPr>
              <w:t xml:space="preserve"> prawnych regulacji</w:t>
            </w:r>
            <w:r w:rsidRPr="00931848">
              <w:rPr>
                <w:rFonts w:ascii="Tahoma" w:hAnsi="Tahoma" w:cs="Tahoma"/>
                <w:bCs/>
                <w:szCs w:val="18"/>
              </w:rPr>
              <w:t xml:space="preserve"> reklamy</w:t>
            </w:r>
          </w:p>
          <w:p w:rsidR="00097B46" w:rsidRPr="00C52838" w:rsidRDefault="00931848" w:rsidP="00931848">
            <w:pPr>
              <w:pStyle w:val="wrubrycemn"/>
              <w:rPr>
                <w:rFonts w:ascii="Tahoma" w:hAnsi="Tahoma" w:cs="Tahoma"/>
                <w:szCs w:val="18"/>
              </w:rPr>
            </w:pPr>
            <w:r w:rsidRPr="00663358">
              <w:rPr>
                <w:rFonts w:ascii="Tahoma" w:hAnsi="Tahoma" w:cs="Tahoma"/>
                <w:bCs/>
                <w:szCs w:val="18"/>
              </w:rPr>
              <w:t xml:space="preserve">- </w:t>
            </w:r>
            <w:r w:rsidRPr="00663358">
              <w:rPr>
                <w:rFonts w:ascii="Tahoma" w:hAnsi="Tahoma" w:cs="Tahoma"/>
                <w:szCs w:val="18"/>
              </w:rPr>
              <w:t xml:space="preserve">oczekiwana trafność odpowiedzi </w:t>
            </w:r>
            <w:r>
              <w:rPr>
                <w:rFonts w:ascii="Tahoma" w:hAnsi="Tahoma" w:cs="Tahoma"/>
                <w:szCs w:val="18"/>
              </w:rPr>
              <w:t>75</w:t>
            </w:r>
            <w:r w:rsidRPr="00663358">
              <w:rPr>
                <w:rFonts w:ascii="Tahoma" w:hAnsi="Tahoma" w:cs="Tahoma"/>
                <w:szCs w:val="18"/>
              </w:rPr>
              <w:t>% punktów z pytań mierzących efekt</w:t>
            </w:r>
          </w:p>
        </w:tc>
        <w:tc>
          <w:tcPr>
            <w:tcW w:w="2268" w:type="dxa"/>
            <w:vAlign w:val="center"/>
          </w:tcPr>
          <w:p w:rsidR="00931848" w:rsidRDefault="00931848" w:rsidP="00931848">
            <w:pPr>
              <w:pStyle w:val="wrubrycemn"/>
              <w:jc w:val="left"/>
              <w:rPr>
                <w:rFonts w:ascii="Tahoma" w:hAnsi="Tahoma" w:cs="Tahoma"/>
                <w:bCs/>
                <w:szCs w:val="18"/>
              </w:rPr>
            </w:pPr>
            <w:r w:rsidRPr="00931848">
              <w:rPr>
                <w:rFonts w:ascii="Tahoma" w:hAnsi="Tahoma" w:cs="Tahoma"/>
                <w:szCs w:val="18"/>
              </w:rPr>
              <w:t xml:space="preserve">scharakteryzować </w:t>
            </w:r>
            <w:r w:rsidRPr="00931848">
              <w:rPr>
                <w:rFonts w:ascii="Tahoma" w:hAnsi="Tahoma" w:cs="Tahoma"/>
                <w:bCs/>
                <w:szCs w:val="18"/>
              </w:rPr>
              <w:t>podst</w:t>
            </w:r>
            <w:r w:rsidRPr="00931848">
              <w:rPr>
                <w:rFonts w:ascii="Tahoma" w:hAnsi="Tahoma" w:cs="Tahoma"/>
                <w:bCs/>
                <w:szCs w:val="18"/>
              </w:rPr>
              <w:t>a</w:t>
            </w:r>
            <w:r w:rsidRPr="00931848">
              <w:rPr>
                <w:rFonts w:ascii="Tahoma" w:hAnsi="Tahoma" w:cs="Tahoma"/>
                <w:bCs/>
                <w:szCs w:val="18"/>
              </w:rPr>
              <w:t>wow</w:t>
            </w:r>
            <w:r>
              <w:rPr>
                <w:rFonts w:ascii="Tahoma" w:hAnsi="Tahoma" w:cs="Tahoma"/>
                <w:bCs/>
                <w:szCs w:val="18"/>
              </w:rPr>
              <w:t>e pojęcia</w:t>
            </w:r>
            <w:r w:rsidRPr="00931848">
              <w:rPr>
                <w:rFonts w:ascii="Tahoma" w:hAnsi="Tahoma" w:cs="Tahoma"/>
                <w:bCs/>
                <w:szCs w:val="18"/>
              </w:rPr>
              <w:t xml:space="preserve"> i instytu</w:t>
            </w:r>
            <w:r>
              <w:rPr>
                <w:rFonts w:ascii="Tahoma" w:hAnsi="Tahoma" w:cs="Tahoma"/>
                <w:bCs/>
                <w:szCs w:val="18"/>
              </w:rPr>
              <w:t>cje</w:t>
            </w:r>
            <w:r w:rsidR="00CB0622">
              <w:rPr>
                <w:rFonts w:ascii="Tahoma" w:hAnsi="Tahoma" w:cs="Tahoma"/>
                <w:bCs/>
                <w:szCs w:val="18"/>
              </w:rPr>
              <w:t xml:space="preserve"> z zakresu prawnych regulacji</w:t>
            </w:r>
            <w:r w:rsidRPr="00931848">
              <w:rPr>
                <w:rFonts w:ascii="Tahoma" w:hAnsi="Tahoma" w:cs="Tahoma"/>
                <w:bCs/>
                <w:szCs w:val="18"/>
              </w:rPr>
              <w:t xml:space="preserve"> reklamy</w:t>
            </w:r>
          </w:p>
          <w:p w:rsidR="00097B46" w:rsidRPr="00C52838" w:rsidRDefault="00931848" w:rsidP="00931848">
            <w:pPr>
              <w:pStyle w:val="wrubrycemn"/>
              <w:rPr>
                <w:rFonts w:ascii="Tahoma" w:hAnsi="Tahoma" w:cs="Tahoma"/>
                <w:szCs w:val="18"/>
              </w:rPr>
            </w:pPr>
            <w:r w:rsidRPr="00663358">
              <w:rPr>
                <w:rFonts w:ascii="Tahoma" w:hAnsi="Tahoma" w:cs="Tahoma"/>
                <w:bCs/>
                <w:szCs w:val="18"/>
              </w:rPr>
              <w:t xml:space="preserve">- </w:t>
            </w:r>
            <w:r w:rsidRPr="00663358">
              <w:rPr>
                <w:rFonts w:ascii="Tahoma" w:hAnsi="Tahoma" w:cs="Tahoma"/>
                <w:szCs w:val="18"/>
              </w:rPr>
              <w:t>oczekiwana trafność odpowie</w:t>
            </w:r>
            <w:r>
              <w:rPr>
                <w:rFonts w:ascii="Tahoma" w:hAnsi="Tahoma" w:cs="Tahoma"/>
                <w:szCs w:val="18"/>
              </w:rPr>
              <w:t>dzi 90</w:t>
            </w:r>
            <w:r w:rsidRPr="00663358">
              <w:rPr>
                <w:rFonts w:ascii="Tahoma" w:hAnsi="Tahoma" w:cs="Tahoma"/>
                <w:szCs w:val="18"/>
              </w:rPr>
              <w:t>% punktów z pytań mierzących efekt</w:t>
            </w:r>
          </w:p>
        </w:tc>
      </w:tr>
    </w:tbl>
    <w:p w:rsidR="008938C7" w:rsidRPr="00F53F75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B655E" w:rsidRPr="00C52838" w:rsidTr="00537857">
        <w:tc>
          <w:tcPr>
            <w:tcW w:w="9778" w:type="dxa"/>
          </w:tcPr>
          <w:p w:rsidR="00AB655E" w:rsidRPr="00C52838" w:rsidRDefault="00AB655E" w:rsidP="0053785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C52838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EF08F4" w:rsidRPr="00C52838" w:rsidTr="00537857">
        <w:tc>
          <w:tcPr>
            <w:tcW w:w="9778" w:type="dxa"/>
            <w:vAlign w:val="center"/>
          </w:tcPr>
          <w:p w:rsidR="00EF08F4" w:rsidRPr="00C52838" w:rsidRDefault="00EF08F4" w:rsidP="00EF08F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52838">
              <w:rPr>
                <w:rFonts w:ascii="Tahoma" w:hAnsi="Tahoma" w:cs="Tahoma"/>
                <w:sz w:val="20"/>
                <w:szCs w:val="20"/>
              </w:rPr>
              <w:t>Grzybczyk</w:t>
            </w:r>
            <w:proofErr w:type="spellEnd"/>
            <w:r w:rsidRPr="00C5283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11C9F" w:rsidRPr="00C52838">
              <w:rPr>
                <w:rFonts w:ascii="Tahoma" w:hAnsi="Tahoma" w:cs="Tahoma"/>
                <w:sz w:val="20"/>
                <w:szCs w:val="20"/>
              </w:rPr>
              <w:t>K.</w:t>
            </w:r>
            <w:r w:rsidR="00211C9F"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Pr="00C52838">
              <w:rPr>
                <w:rFonts w:ascii="Tahoma" w:hAnsi="Tahoma" w:cs="Tahoma"/>
                <w:sz w:val="20"/>
                <w:szCs w:val="20"/>
              </w:rPr>
              <w:t xml:space="preserve">Prawo reklamy, </w:t>
            </w:r>
            <w:r w:rsidR="00211C9F">
              <w:rPr>
                <w:rFonts w:ascii="Tahoma" w:hAnsi="Tahoma" w:cs="Tahoma"/>
                <w:sz w:val="20"/>
                <w:szCs w:val="20"/>
              </w:rPr>
              <w:t xml:space="preserve">Wyd. </w:t>
            </w:r>
            <w:r w:rsidRPr="00C52838">
              <w:rPr>
                <w:rFonts w:ascii="Tahoma" w:hAnsi="Tahoma" w:cs="Tahoma"/>
                <w:sz w:val="20"/>
                <w:szCs w:val="20"/>
              </w:rPr>
              <w:t>Wolters</w:t>
            </w:r>
            <w:r w:rsidR="009045F7">
              <w:rPr>
                <w:rFonts w:ascii="Tahoma" w:hAnsi="Tahoma" w:cs="Tahoma"/>
                <w:sz w:val="20"/>
                <w:szCs w:val="20"/>
              </w:rPr>
              <w:t xml:space="preserve"> Kluwer, wyd. 3, Warszawa 2012</w:t>
            </w:r>
          </w:p>
        </w:tc>
      </w:tr>
      <w:tr w:rsidR="00211C9F" w:rsidRPr="00C52838" w:rsidTr="00537857">
        <w:tc>
          <w:tcPr>
            <w:tcW w:w="9778" w:type="dxa"/>
            <w:vAlign w:val="center"/>
          </w:tcPr>
          <w:p w:rsidR="00211C9F" w:rsidRPr="00C52838" w:rsidRDefault="00211C9F" w:rsidP="00EF08F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52838">
              <w:rPr>
                <w:rFonts w:ascii="Tahoma" w:hAnsi="Tahoma" w:cs="Tahoma"/>
                <w:sz w:val="20"/>
                <w:szCs w:val="20"/>
              </w:rPr>
              <w:t>Namysłowska M.</w:t>
            </w:r>
            <w:r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Pr="00C52838">
              <w:rPr>
                <w:rFonts w:ascii="Tahoma" w:hAnsi="Tahoma" w:cs="Tahoma"/>
                <w:sz w:val="20"/>
                <w:szCs w:val="20"/>
              </w:rPr>
              <w:t>red.</w:t>
            </w:r>
            <w:r>
              <w:rPr>
                <w:rFonts w:ascii="Tahoma" w:hAnsi="Tahoma" w:cs="Tahoma"/>
                <w:sz w:val="20"/>
                <w:szCs w:val="20"/>
              </w:rPr>
              <w:t>),</w:t>
            </w:r>
            <w:r w:rsidRPr="00C52838">
              <w:rPr>
                <w:rFonts w:ascii="Tahoma" w:hAnsi="Tahoma" w:cs="Tahoma"/>
                <w:sz w:val="20"/>
                <w:szCs w:val="20"/>
              </w:rPr>
              <w:t xml:space="preserve"> Reklama. Aspekty prawne, </w:t>
            </w:r>
            <w:r>
              <w:rPr>
                <w:rFonts w:ascii="Tahoma" w:hAnsi="Tahoma" w:cs="Tahoma"/>
                <w:sz w:val="20"/>
                <w:szCs w:val="20"/>
              </w:rPr>
              <w:t xml:space="preserve">Wyd. </w:t>
            </w:r>
            <w:r w:rsidRPr="00C52838">
              <w:rPr>
                <w:rFonts w:ascii="Tahoma" w:hAnsi="Tahoma" w:cs="Tahoma"/>
                <w:sz w:val="20"/>
                <w:szCs w:val="20"/>
              </w:rPr>
              <w:t>Wolters Kluwer</w:t>
            </w:r>
            <w:r>
              <w:rPr>
                <w:rFonts w:ascii="Tahoma" w:hAnsi="Tahoma" w:cs="Tahoma"/>
                <w:sz w:val="20"/>
                <w:szCs w:val="20"/>
              </w:rPr>
              <w:t>, Warszawa</w:t>
            </w:r>
            <w:r w:rsidRPr="00C52838">
              <w:rPr>
                <w:rFonts w:ascii="Tahoma" w:hAnsi="Tahoma" w:cs="Tahoma"/>
                <w:sz w:val="20"/>
                <w:szCs w:val="20"/>
              </w:rPr>
              <w:t xml:space="preserve"> 2012</w:t>
            </w:r>
          </w:p>
        </w:tc>
      </w:tr>
      <w:tr w:rsidR="001B3139" w:rsidRPr="00C52838" w:rsidTr="00537857">
        <w:tc>
          <w:tcPr>
            <w:tcW w:w="9778" w:type="dxa"/>
            <w:vAlign w:val="center"/>
          </w:tcPr>
          <w:p w:rsidR="001B3139" w:rsidRPr="00C52838" w:rsidRDefault="001B3139" w:rsidP="00EF08F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52838">
              <w:rPr>
                <w:rFonts w:ascii="Tahoma" w:hAnsi="Tahoma" w:cs="Tahoma"/>
                <w:sz w:val="20"/>
                <w:szCs w:val="20"/>
              </w:rPr>
              <w:t>Traple</w:t>
            </w:r>
            <w:proofErr w:type="spellEnd"/>
            <w:r w:rsidRPr="00C52838">
              <w:rPr>
                <w:rFonts w:ascii="Tahoma" w:hAnsi="Tahoma" w:cs="Tahoma"/>
                <w:sz w:val="20"/>
                <w:szCs w:val="20"/>
              </w:rPr>
              <w:t xml:space="preserve"> E.</w:t>
            </w:r>
            <w:r>
              <w:rPr>
                <w:rFonts w:ascii="Tahoma" w:hAnsi="Tahoma" w:cs="Tahoma"/>
                <w:sz w:val="20"/>
                <w:szCs w:val="20"/>
              </w:rPr>
              <w:t>(red.),</w:t>
            </w:r>
            <w:r w:rsidRPr="00C52838">
              <w:rPr>
                <w:rFonts w:ascii="Tahoma" w:hAnsi="Tahoma" w:cs="Tahoma"/>
                <w:sz w:val="20"/>
                <w:szCs w:val="20"/>
              </w:rPr>
              <w:t xml:space="preserve"> Prawo reklamy i promocji, </w:t>
            </w:r>
            <w:r>
              <w:rPr>
                <w:rFonts w:ascii="Tahoma" w:hAnsi="Tahoma" w:cs="Tahoma"/>
                <w:sz w:val="20"/>
                <w:szCs w:val="20"/>
              </w:rPr>
              <w:t xml:space="preserve">Wyd.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LexisNexis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Warszawa 2007</w:t>
            </w:r>
          </w:p>
        </w:tc>
      </w:tr>
      <w:tr w:rsidR="00EF08F4" w:rsidRPr="00C52838" w:rsidTr="00537857">
        <w:tc>
          <w:tcPr>
            <w:tcW w:w="9778" w:type="dxa"/>
            <w:vAlign w:val="center"/>
          </w:tcPr>
          <w:p w:rsidR="00EF08F4" w:rsidRPr="00C52838" w:rsidRDefault="00C51E8F" w:rsidP="00EF08F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U</w:t>
            </w:r>
            <w:r w:rsidR="00EF08F4" w:rsidRPr="00C52838">
              <w:rPr>
                <w:rFonts w:ascii="Tahoma" w:hAnsi="Tahoma" w:cs="Tahoma"/>
                <w:sz w:val="20"/>
                <w:szCs w:val="20"/>
              </w:rPr>
              <w:t>stawa z dn. 25 sierpnia 2006r. o bezpieczeństwie żywności i żywienia - wyciąg</w:t>
            </w:r>
          </w:p>
        </w:tc>
      </w:tr>
      <w:tr w:rsidR="00EF08F4" w:rsidRPr="00C52838" w:rsidTr="00537857">
        <w:tc>
          <w:tcPr>
            <w:tcW w:w="9778" w:type="dxa"/>
            <w:vAlign w:val="center"/>
          </w:tcPr>
          <w:p w:rsidR="00EF08F4" w:rsidRPr="00C52838" w:rsidRDefault="00EF08F4" w:rsidP="00EF08F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52838">
              <w:rPr>
                <w:rFonts w:ascii="Tahoma" w:hAnsi="Tahoma" w:cs="Tahoma"/>
                <w:sz w:val="20"/>
                <w:szCs w:val="20"/>
              </w:rPr>
              <w:t>Ustawa z dn. 4.02.1994r. o prawie autorskim i prawach pokrewnych</w:t>
            </w:r>
          </w:p>
        </w:tc>
      </w:tr>
      <w:tr w:rsidR="00EF08F4" w:rsidRPr="00C52838" w:rsidTr="00537857">
        <w:tc>
          <w:tcPr>
            <w:tcW w:w="9778" w:type="dxa"/>
            <w:vAlign w:val="center"/>
          </w:tcPr>
          <w:p w:rsidR="00EF08F4" w:rsidRPr="00C52838" w:rsidRDefault="00C51E8F" w:rsidP="00EF08F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U</w:t>
            </w:r>
            <w:r w:rsidR="00EF08F4" w:rsidRPr="00C52838">
              <w:rPr>
                <w:rFonts w:ascii="Tahoma" w:hAnsi="Tahoma" w:cs="Tahoma"/>
                <w:sz w:val="20"/>
                <w:szCs w:val="20"/>
              </w:rPr>
              <w:t>stawa z dn. 29.12.1992r. o radiofonii i telewizji - rozdz. III</w:t>
            </w:r>
          </w:p>
        </w:tc>
      </w:tr>
      <w:tr w:rsidR="00EF08F4" w:rsidRPr="00C52838" w:rsidTr="00537857">
        <w:tc>
          <w:tcPr>
            <w:tcW w:w="9778" w:type="dxa"/>
            <w:vAlign w:val="center"/>
          </w:tcPr>
          <w:p w:rsidR="00EF08F4" w:rsidRPr="00C52838" w:rsidRDefault="00C51E8F" w:rsidP="00EF08F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U</w:t>
            </w:r>
            <w:r w:rsidR="00EF08F4" w:rsidRPr="00C52838">
              <w:rPr>
                <w:rFonts w:ascii="Tahoma" w:hAnsi="Tahoma" w:cs="Tahoma"/>
                <w:sz w:val="20"/>
                <w:szCs w:val="20"/>
              </w:rPr>
              <w:t>stawa z dn. 26.01.1984r. Prawo prasowe - wyciąg</w:t>
            </w:r>
          </w:p>
        </w:tc>
      </w:tr>
      <w:tr w:rsidR="00EF08F4" w:rsidRPr="00C52838" w:rsidTr="00537857">
        <w:tc>
          <w:tcPr>
            <w:tcW w:w="9778" w:type="dxa"/>
            <w:vAlign w:val="center"/>
          </w:tcPr>
          <w:p w:rsidR="00EF08F4" w:rsidRPr="00C52838" w:rsidRDefault="00C51E8F" w:rsidP="00EF08F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U</w:t>
            </w:r>
            <w:r w:rsidR="00EF08F4" w:rsidRPr="00C52838">
              <w:rPr>
                <w:rFonts w:ascii="Tahoma" w:hAnsi="Tahoma" w:cs="Tahoma"/>
                <w:sz w:val="20"/>
                <w:szCs w:val="20"/>
              </w:rPr>
              <w:t>stawa z dn. 6.09.2001r. Prawo farmaceutyczne - wyciąg</w:t>
            </w:r>
          </w:p>
        </w:tc>
      </w:tr>
      <w:tr w:rsidR="00EF08F4" w:rsidRPr="00C52838" w:rsidTr="00537857">
        <w:tc>
          <w:tcPr>
            <w:tcW w:w="9778" w:type="dxa"/>
            <w:vAlign w:val="center"/>
          </w:tcPr>
          <w:p w:rsidR="00EF08F4" w:rsidRPr="00C52838" w:rsidRDefault="00C51E8F" w:rsidP="00EF08F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U</w:t>
            </w:r>
            <w:r w:rsidR="00EF08F4" w:rsidRPr="00C52838">
              <w:rPr>
                <w:rFonts w:ascii="Tahoma" w:hAnsi="Tahoma" w:cs="Tahoma"/>
                <w:sz w:val="20"/>
                <w:szCs w:val="20"/>
              </w:rPr>
              <w:t>stawa z dn. 26.101982r. o wychowaniu w trzeźwości i przeciwdziałaniu alkoholizmowi - wyciąg</w:t>
            </w:r>
          </w:p>
        </w:tc>
      </w:tr>
      <w:tr w:rsidR="00EF08F4" w:rsidRPr="00C52838" w:rsidTr="00537857">
        <w:tc>
          <w:tcPr>
            <w:tcW w:w="9778" w:type="dxa"/>
            <w:vAlign w:val="center"/>
          </w:tcPr>
          <w:p w:rsidR="00EF08F4" w:rsidRPr="00C52838" w:rsidRDefault="00C51E8F" w:rsidP="00EF08F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U</w:t>
            </w:r>
            <w:r w:rsidR="00EF08F4" w:rsidRPr="00C52838">
              <w:rPr>
                <w:rFonts w:ascii="Tahoma" w:hAnsi="Tahoma" w:cs="Tahoma"/>
                <w:sz w:val="20"/>
                <w:szCs w:val="20"/>
              </w:rPr>
              <w:t>stawa z dn. 9.11.1995r. o ochronie zdrowia przed następstwami używania tytoniu i wyrobów tytoniowych - wyciąg</w:t>
            </w:r>
          </w:p>
        </w:tc>
      </w:tr>
      <w:tr w:rsidR="00EF08F4" w:rsidRPr="00C52838" w:rsidTr="00537857">
        <w:tc>
          <w:tcPr>
            <w:tcW w:w="9778" w:type="dxa"/>
            <w:vAlign w:val="center"/>
          </w:tcPr>
          <w:p w:rsidR="00EF08F4" w:rsidRPr="00C52838" w:rsidRDefault="00C51E8F" w:rsidP="00EF08F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U</w:t>
            </w:r>
            <w:r w:rsidR="00EF08F4" w:rsidRPr="00C52838">
              <w:rPr>
                <w:rFonts w:ascii="Tahoma" w:hAnsi="Tahoma" w:cs="Tahoma"/>
                <w:sz w:val="20"/>
                <w:szCs w:val="20"/>
              </w:rPr>
              <w:t>stawa z dn. 16.04.1993 r. o zwalczaniu nieuczciwej konkurencji - wyciąg</w:t>
            </w:r>
          </w:p>
        </w:tc>
      </w:tr>
      <w:tr w:rsidR="00EF08F4" w:rsidRPr="00C52838" w:rsidTr="00537857">
        <w:tc>
          <w:tcPr>
            <w:tcW w:w="9778" w:type="dxa"/>
            <w:vAlign w:val="center"/>
          </w:tcPr>
          <w:p w:rsidR="00EF08F4" w:rsidRPr="00C52838" w:rsidRDefault="00C51E8F" w:rsidP="00EF08F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U</w:t>
            </w:r>
            <w:r w:rsidR="00EF08F4" w:rsidRPr="00C52838">
              <w:rPr>
                <w:rFonts w:ascii="Tahoma" w:hAnsi="Tahoma" w:cs="Tahoma"/>
                <w:sz w:val="20"/>
                <w:szCs w:val="20"/>
              </w:rPr>
              <w:t>stawa z dn. 23 sierpnia 2007 r. o przeciwdziałaniu nieuczciwym praktykom rynkowym - wyciąg</w:t>
            </w:r>
          </w:p>
        </w:tc>
      </w:tr>
    </w:tbl>
    <w:p w:rsidR="00FC1BE5" w:rsidRPr="00964390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B655E" w:rsidRPr="00C52838" w:rsidTr="00537857">
        <w:tc>
          <w:tcPr>
            <w:tcW w:w="9778" w:type="dxa"/>
          </w:tcPr>
          <w:p w:rsidR="00AB655E" w:rsidRPr="00C52838" w:rsidRDefault="00AB655E" w:rsidP="0053785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C52838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EF08F4" w:rsidRPr="00C52838" w:rsidTr="00537857">
        <w:tc>
          <w:tcPr>
            <w:tcW w:w="9778" w:type="dxa"/>
            <w:vAlign w:val="center"/>
          </w:tcPr>
          <w:p w:rsidR="00EF08F4" w:rsidRPr="00C52838" w:rsidRDefault="00EF08F4" w:rsidP="00C51E8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52838">
              <w:rPr>
                <w:rFonts w:ascii="Tahoma" w:hAnsi="Tahoma" w:cs="Tahoma"/>
                <w:sz w:val="20"/>
                <w:szCs w:val="20"/>
              </w:rPr>
              <w:t>Barta</w:t>
            </w:r>
            <w:r w:rsidR="00C51E8F" w:rsidRPr="00C52838">
              <w:rPr>
                <w:rFonts w:ascii="Tahoma" w:hAnsi="Tahoma" w:cs="Tahoma"/>
                <w:sz w:val="20"/>
                <w:szCs w:val="20"/>
              </w:rPr>
              <w:t xml:space="preserve"> J.</w:t>
            </w:r>
            <w:r w:rsidRPr="00C52838">
              <w:rPr>
                <w:rFonts w:ascii="Tahoma" w:hAnsi="Tahoma" w:cs="Tahoma"/>
                <w:sz w:val="20"/>
                <w:szCs w:val="20"/>
              </w:rPr>
              <w:t xml:space="preserve">, Markiewicz </w:t>
            </w:r>
            <w:r w:rsidR="00C51E8F" w:rsidRPr="00C52838">
              <w:rPr>
                <w:rFonts w:ascii="Tahoma" w:hAnsi="Tahoma" w:cs="Tahoma"/>
                <w:sz w:val="20"/>
                <w:szCs w:val="20"/>
              </w:rPr>
              <w:t>R.</w:t>
            </w:r>
            <w:r w:rsidR="00C51E8F"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Pr="00C52838">
              <w:rPr>
                <w:rFonts w:ascii="Tahoma" w:hAnsi="Tahoma" w:cs="Tahoma"/>
                <w:sz w:val="20"/>
                <w:szCs w:val="20"/>
              </w:rPr>
              <w:t>Prawa autorskie i prawa pokrewn</w:t>
            </w:r>
            <w:r w:rsidR="00211C9F">
              <w:rPr>
                <w:rFonts w:ascii="Tahoma" w:hAnsi="Tahoma" w:cs="Tahoma"/>
                <w:sz w:val="20"/>
                <w:szCs w:val="20"/>
              </w:rPr>
              <w:t>e, Wyd.</w:t>
            </w:r>
            <w:r w:rsidR="00C51E8F">
              <w:rPr>
                <w:rFonts w:ascii="Tahoma" w:hAnsi="Tahoma" w:cs="Tahoma"/>
                <w:sz w:val="20"/>
                <w:szCs w:val="20"/>
              </w:rPr>
              <w:t xml:space="preserve"> Wolters Kluwer, Warszawa 2009</w:t>
            </w:r>
          </w:p>
        </w:tc>
      </w:tr>
      <w:tr w:rsidR="00EF08F4" w:rsidRPr="00C52838" w:rsidTr="00537857">
        <w:tc>
          <w:tcPr>
            <w:tcW w:w="9778" w:type="dxa"/>
            <w:vAlign w:val="center"/>
          </w:tcPr>
          <w:p w:rsidR="00EF08F4" w:rsidRPr="00C52838" w:rsidRDefault="00C51E8F" w:rsidP="00EF08F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52838">
              <w:rPr>
                <w:rFonts w:ascii="Tahoma" w:hAnsi="Tahoma" w:cs="Tahoma"/>
                <w:sz w:val="20"/>
                <w:szCs w:val="20"/>
              </w:rPr>
              <w:t xml:space="preserve">Brzozowska </w:t>
            </w:r>
            <w:r w:rsidR="00A12A68" w:rsidRPr="00C52838">
              <w:rPr>
                <w:rFonts w:ascii="Tahoma" w:hAnsi="Tahoma" w:cs="Tahoma"/>
                <w:sz w:val="20"/>
                <w:szCs w:val="20"/>
              </w:rPr>
              <w:t>M.</w:t>
            </w:r>
            <w:r w:rsidR="00A12A68"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Pr="00C52838">
              <w:rPr>
                <w:rFonts w:ascii="Tahoma" w:hAnsi="Tahoma" w:cs="Tahoma"/>
                <w:sz w:val="20"/>
                <w:szCs w:val="20"/>
              </w:rPr>
              <w:t xml:space="preserve">Prawo autorskie w reklamie i marketingu, </w:t>
            </w:r>
            <w:r w:rsidR="00A12A68">
              <w:rPr>
                <w:rFonts w:ascii="Tahoma" w:hAnsi="Tahoma" w:cs="Tahoma"/>
                <w:sz w:val="20"/>
                <w:szCs w:val="20"/>
              </w:rPr>
              <w:t xml:space="preserve">Wyd. </w:t>
            </w:r>
            <w:proofErr w:type="spellStart"/>
            <w:r w:rsidRPr="00C52838">
              <w:rPr>
                <w:rFonts w:ascii="Tahoma" w:hAnsi="Tahoma" w:cs="Tahoma"/>
                <w:sz w:val="20"/>
                <w:szCs w:val="20"/>
              </w:rPr>
              <w:t>LexisNexis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Warszawa</w:t>
            </w:r>
            <w:r w:rsidRPr="00C52838">
              <w:rPr>
                <w:rFonts w:ascii="Tahoma" w:hAnsi="Tahoma" w:cs="Tahoma"/>
                <w:sz w:val="20"/>
                <w:szCs w:val="20"/>
              </w:rPr>
              <w:t xml:space="preserve"> 2009</w:t>
            </w:r>
          </w:p>
        </w:tc>
      </w:tr>
      <w:tr w:rsidR="00C51E8F" w:rsidRPr="00C52838" w:rsidTr="00537857">
        <w:tc>
          <w:tcPr>
            <w:tcW w:w="9778" w:type="dxa"/>
            <w:vAlign w:val="center"/>
          </w:tcPr>
          <w:p w:rsidR="00C51E8F" w:rsidRPr="00C52838" w:rsidRDefault="00A12A68" w:rsidP="00EF08F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Grochowski R., Prawo i etyka reklamy, Wyd.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Scriptorium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="00211C9F">
              <w:rPr>
                <w:rFonts w:ascii="Tahoma" w:hAnsi="Tahoma" w:cs="Tahoma"/>
                <w:sz w:val="20"/>
                <w:szCs w:val="20"/>
              </w:rPr>
              <w:t>Opole 2013</w:t>
            </w:r>
          </w:p>
        </w:tc>
      </w:tr>
      <w:tr w:rsidR="00EF08F4" w:rsidRPr="00C52838" w:rsidTr="00537857">
        <w:tc>
          <w:tcPr>
            <w:tcW w:w="9778" w:type="dxa"/>
            <w:vAlign w:val="center"/>
          </w:tcPr>
          <w:p w:rsidR="00EF08F4" w:rsidRPr="00C52838" w:rsidRDefault="00A12A68" w:rsidP="00C51E8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Tomczyk S., </w:t>
            </w:r>
            <w:r w:rsidR="00C51E8F" w:rsidRPr="00C52838">
              <w:rPr>
                <w:rFonts w:ascii="Tahoma" w:hAnsi="Tahoma" w:cs="Tahoma"/>
                <w:sz w:val="20"/>
                <w:szCs w:val="20"/>
              </w:rPr>
              <w:t xml:space="preserve">Artyści wykonawcy - prawa i ich ochrona, </w:t>
            </w:r>
            <w:r>
              <w:rPr>
                <w:rFonts w:ascii="Tahoma" w:hAnsi="Tahoma" w:cs="Tahoma"/>
                <w:sz w:val="20"/>
                <w:szCs w:val="20"/>
              </w:rPr>
              <w:t xml:space="preserve">Wyd. </w:t>
            </w:r>
            <w:r w:rsidR="00C51E8F" w:rsidRPr="00C52838">
              <w:rPr>
                <w:rFonts w:ascii="Tahoma" w:hAnsi="Tahoma" w:cs="Tahoma"/>
                <w:sz w:val="20"/>
                <w:szCs w:val="20"/>
              </w:rPr>
              <w:t>Wolters Kluwer, Warszawa 2008</w:t>
            </w:r>
            <w:r w:rsidR="00C51E8F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FA5FD5" w:rsidRPr="00964390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Nakład pracy studenta - bilans punktów ECTS</w:t>
      </w:r>
    </w:p>
    <w:tbl>
      <w:tblPr>
        <w:tblW w:w="9779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1867"/>
        <w:gridCol w:w="1906"/>
      </w:tblGrid>
      <w:tr w:rsidR="00C169EB" w:rsidRPr="000039FB" w:rsidTr="00BD6035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69EB" w:rsidRPr="000039FB" w:rsidRDefault="00C169EB" w:rsidP="00BD60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EB" w:rsidRPr="000039FB" w:rsidRDefault="00C169EB" w:rsidP="00BD60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C169EB" w:rsidRPr="000039FB" w:rsidTr="00BD6035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69EB" w:rsidRPr="000039FB" w:rsidRDefault="00C169EB" w:rsidP="00BD60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EB" w:rsidRPr="000039FB" w:rsidRDefault="00C169EB" w:rsidP="00BD60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EB" w:rsidRPr="000039FB" w:rsidRDefault="00C169EB" w:rsidP="00BD60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C169EB" w:rsidRPr="000039FB" w:rsidTr="00BD603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9EB" w:rsidRPr="000039FB" w:rsidRDefault="00C169EB" w:rsidP="00BD6035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>
              <w:rPr>
                <w:color w:val="auto"/>
                <w:sz w:val="20"/>
                <w:szCs w:val="20"/>
              </w:rPr>
              <w:t>W</w:t>
            </w:r>
            <w:proofErr w:type="spellEnd"/>
            <w:r w:rsidRPr="000039F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9EB" w:rsidRPr="000039FB" w:rsidRDefault="00C169EB" w:rsidP="00BD6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9EB" w:rsidRPr="000039FB" w:rsidRDefault="00C169EB" w:rsidP="00BD6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C169EB" w:rsidRPr="000039FB" w:rsidTr="00BD603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9EB" w:rsidRPr="000039FB" w:rsidRDefault="00C169EB" w:rsidP="00BD6035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9EB" w:rsidRPr="000039FB" w:rsidRDefault="00C169EB" w:rsidP="00BD6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9EB" w:rsidRPr="000039FB" w:rsidRDefault="00C169EB" w:rsidP="00BD6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C169EB" w:rsidRPr="000039FB" w:rsidTr="00BD603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9EB" w:rsidRPr="000039FB" w:rsidRDefault="00C169EB" w:rsidP="00BD6035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9EB" w:rsidRDefault="00C169EB" w:rsidP="00BD6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9EB" w:rsidRDefault="00C169EB" w:rsidP="00BD6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C169EB" w:rsidRPr="000039FB" w:rsidTr="00BD603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9EB" w:rsidRPr="000039FB" w:rsidRDefault="00C169EB" w:rsidP="00BD6035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Samodzielne studiowanie tematyki W,</w:t>
            </w:r>
            <w:r>
              <w:rPr>
                <w:color w:val="auto"/>
                <w:sz w:val="20"/>
                <w:szCs w:val="20"/>
              </w:rPr>
              <w:t xml:space="preserve"> w tym przygotowanie do </w:t>
            </w:r>
            <w:r w:rsidRPr="000039FB">
              <w:rPr>
                <w:color w:val="auto"/>
                <w:sz w:val="20"/>
                <w:szCs w:val="20"/>
              </w:rPr>
              <w:t>zaliczenia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9EB" w:rsidRPr="000039FB" w:rsidRDefault="00C169EB" w:rsidP="00BD6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19h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9EB" w:rsidRPr="000039FB" w:rsidRDefault="00C169EB" w:rsidP="00C169E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11h</w:t>
            </w:r>
          </w:p>
        </w:tc>
      </w:tr>
      <w:tr w:rsidR="00C169EB" w:rsidRPr="000039FB" w:rsidTr="00BD603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9EB" w:rsidRPr="000039FB" w:rsidRDefault="00C169EB" w:rsidP="00BD603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9EB" w:rsidRPr="000039FB" w:rsidRDefault="00C169EB" w:rsidP="00BD603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25h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9EB" w:rsidRPr="000039FB" w:rsidRDefault="00C169EB" w:rsidP="00BD603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25h</w:t>
            </w:r>
          </w:p>
        </w:tc>
      </w:tr>
      <w:tr w:rsidR="00C169EB" w:rsidRPr="000039FB" w:rsidTr="00BD603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9EB" w:rsidRPr="000039FB" w:rsidRDefault="00C169EB" w:rsidP="00BD603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9EB" w:rsidRPr="000039FB" w:rsidRDefault="00C169EB" w:rsidP="00BD603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9EB" w:rsidRPr="000039FB" w:rsidRDefault="00C169EB" w:rsidP="00BD603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C169EB" w:rsidRPr="000039FB" w:rsidTr="00BD603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9EB" w:rsidRPr="000039FB" w:rsidRDefault="00C169EB" w:rsidP="00BD603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9EB" w:rsidRPr="000039FB" w:rsidRDefault="00C169EB" w:rsidP="00BD6035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9EB" w:rsidRPr="000039FB" w:rsidRDefault="00C169EB" w:rsidP="00BD6035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C169EB" w:rsidRPr="000039FB" w:rsidTr="00BD603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9EB" w:rsidRPr="000039FB" w:rsidRDefault="00C169EB" w:rsidP="00BD603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związane z prowadzoną w uczelni działalnością naukową w dyscyplinie/dyscyplinach, do których przyporządkowany jest kierunek studiów (BN)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9EB" w:rsidRPr="000039FB" w:rsidRDefault="00C169EB" w:rsidP="00BD603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--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9EB" w:rsidRPr="000039FB" w:rsidRDefault="00C169EB" w:rsidP="00BD603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--</w:t>
            </w:r>
          </w:p>
        </w:tc>
      </w:tr>
    </w:tbl>
    <w:p w:rsidR="00C44342" w:rsidRDefault="00C44342" w:rsidP="00C44342">
      <w:pPr>
        <w:pStyle w:val="Punktygwne"/>
        <w:spacing w:before="0" w:after="0"/>
        <w:rPr>
          <w:rFonts w:ascii="Tahoma" w:hAnsi="Tahoma" w:cs="Tahoma"/>
        </w:rPr>
      </w:pPr>
    </w:p>
    <w:p w:rsidR="00C44342" w:rsidRDefault="00C44342" w:rsidP="00C44342">
      <w:pPr>
        <w:pStyle w:val="Punktygwne"/>
        <w:spacing w:before="0" w:after="0"/>
        <w:rPr>
          <w:rFonts w:ascii="Tahoma" w:hAnsi="Tahoma" w:cs="Tahoma"/>
        </w:rPr>
      </w:pPr>
    </w:p>
    <w:p w:rsidR="007C068F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Sect="00AF5500">
      <w:headerReference w:type="default" r:id="rId9"/>
      <w:footerReference w:type="even" r:id="rId10"/>
      <w:footerReference w:type="default" r:id="rId11"/>
      <w:headerReference w:type="first" r:id="rId12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F66" w:rsidRDefault="00981F66">
      <w:r>
        <w:separator/>
      </w:r>
    </w:p>
  </w:endnote>
  <w:endnote w:type="continuationSeparator" w:id="0">
    <w:p w:rsidR="00981F66" w:rsidRDefault="00981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BD7E60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720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Pr="0080542D" w:rsidRDefault="00BD7E60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7720A2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AF5500">
      <w:rPr>
        <w:noProof/>
        <w:sz w:val="20"/>
      </w:rPr>
      <w:t>2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F66" w:rsidRDefault="00981F66">
      <w:r>
        <w:separator/>
      </w:r>
    </w:p>
  </w:footnote>
  <w:footnote w:type="continuationSeparator" w:id="0">
    <w:p w:rsidR="00981F66" w:rsidRDefault="00981F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500" w:rsidRDefault="00AF5500">
    <w:pPr>
      <w:pStyle w:val="Nagwek"/>
    </w:pPr>
  </w:p>
  <w:p w:rsidR="00AF5500" w:rsidRDefault="00AF550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500" w:rsidRDefault="00AF5500" w:rsidP="00AF550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22442897" wp14:editId="2BD5E3FA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AF5500" w:rsidRDefault="00AF5500" w:rsidP="00AF550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163A"/>
    <w:rsid w:val="0001795B"/>
    <w:rsid w:val="00027526"/>
    <w:rsid w:val="00027E20"/>
    <w:rsid w:val="00030F12"/>
    <w:rsid w:val="0003677D"/>
    <w:rsid w:val="00041E4B"/>
    <w:rsid w:val="00043806"/>
    <w:rsid w:val="00046652"/>
    <w:rsid w:val="0005749C"/>
    <w:rsid w:val="00083761"/>
    <w:rsid w:val="00096DEE"/>
    <w:rsid w:val="00097B46"/>
    <w:rsid w:val="000A1541"/>
    <w:rsid w:val="000A5135"/>
    <w:rsid w:val="000C41C8"/>
    <w:rsid w:val="000D6CF0"/>
    <w:rsid w:val="000D7D8F"/>
    <w:rsid w:val="000E0AD2"/>
    <w:rsid w:val="000E549E"/>
    <w:rsid w:val="00114163"/>
    <w:rsid w:val="00131673"/>
    <w:rsid w:val="00133A52"/>
    <w:rsid w:val="00185643"/>
    <w:rsid w:val="00196F16"/>
    <w:rsid w:val="00197DF3"/>
    <w:rsid w:val="001B3139"/>
    <w:rsid w:val="001B3BF7"/>
    <w:rsid w:val="001C4F0A"/>
    <w:rsid w:val="001D73E7"/>
    <w:rsid w:val="001E3F2A"/>
    <w:rsid w:val="0020696D"/>
    <w:rsid w:val="00211C9F"/>
    <w:rsid w:val="002325AB"/>
    <w:rsid w:val="00232843"/>
    <w:rsid w:val="00236AFD"/>
    <w:rsid w:val="00243542"/>
    <w:rsid w:val="00255A72"/>
    <w:rsid w:val="00285CA1"/>
    <w:rsid w:val="00293E7C"/>
    <w:rsid w:val="002A249F"/>
    <w:rsid w:val="002E4CF3"/>
    <w:rsid w:val="002F74C7"/>
    <w:rsid w:val="00301D5D"/>
    <w:rsid w:val="00303A39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5FF0"/>
    <w:rsid w:val="003C6B83"/>
    <w:rsid w:val="003D0B08"/>
    <w:rsid w:val="003D4003"/>
    <w:rsid w:val="003E1A8D"/>
    <w:rsid w:val="003E4316"/>
    <w:rsid w:val="003F4233"/>
    <w:rsid w:val="003F7B62"/>
    <w:rsid w:val="00407B36"/>
    <w:rsid w:val="00412A5F"/>
    <w:rsid w:val="004252DC"/>
    <w:rsid w:val="00426BA1"/>
    <w:rsid w:val="00426BFE"/>
    <w:rsid w:val="00435103"/>
    <w:rsid w:val="00442815"/>
    <w:rsid w:val="00457FDC"/>
    <w:rsid w:val="004600E4"/>
    <w:rsid w:val="00473BA8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5247A6"/>
    <w:rsid w:val="00531A43"/>
    <w:rsid w:val="00537857"/>
    <w:rsid w:val="00543F3C"/>
    <w:rsid w:val="00581634"/>
    <w:rsid w:val="00581858"/>
    <w:rsid w:val="005930A7"/>
    <w:rsid w:val="005955F9"/>
    <w:rsid w:val="005A55F2"/>
    <w:rsid w:val="005C55D0"/>
    <w:rsid w:val="005E48A1"/>
    <w:rsid w:val="00603431"/>
    <w:rsid w:val="00626EA3"/>
    <w:rsid w:val="0063007E"/>
    <w:rsid w:val="00641D09"/>
    <w:rsid w:val="00655F46"/>
    <w:rsid w:val="00663358"/>
    <w:rsid w:val="00663E53"/>
    <w:rsid w:val="00676A3F"/>
    <w:rsid w:val="00680BA2"/>
    <w:rsid w:val="00684D54"/>
    <w:rsid w:val="006863F4"/>
    <w:rsid w:val="00687BC7"/>
    <w:rsid w:val="006A46E0"/>
    <w:rsid w:val="006B07BF"/>
    <w:rsid w:val="006D24C2"/>
    <w:rsid w:val="006E6720"/>
    <w:rsid w:val="007158A9"/>
    <w:rsid w:val="007166DD"/>
    <w:rsid w:val="007323D8"/>
    <w:rsid w:val="0073390C"/>
    <w:rsid w:val="00741B8D"/>
    <w:rsid w:val="007461A1"/>
    <w:rsid w:val="00752968"/>
    <w:rsid w:val="007720A2"/>
    <w:rsid w:val="00776076"/>
    <w:rsid w:val="00790329"/>
    <w:rsid w:val="0079347C"/>
    <w:rsid w:val="007A2317"/>
    <w:rsid w:val="007A79F2"/>
    <w:rsid w:val="007C068F"/>
    <w:rsid w:val="007C675D"/>
    <w:rsid w:val="007D191E"/>
    <w:rsid w:val="007F2625"/>
    <w:rsid w:val="007F2FF6"/>
    <w:rsid w:val="008046AE"/>
    <w:rsid w:val="0080542D"/>
    <w:rsid w:val="00814C3C"/>
    <w:rsid w:val="0084514B"/>
    <w:rsid w:val="00846BE3"/>
    <w:rsid w:val="00847A73"/>
    <w:rsid w:val="008552E0"/>
    <w:rsid w:val="00857E00"/>
    <w:rsid w:val="00877135"/>
    <w:rsid w:val="00893853"/>
    <w:rsid w:val="008938C7"/>
    <w:rsid w:val="008B6A8D"/>
    <w:rsid w:val="008C6711"/>
    <w:rsid w:val="008C7BF3"/>
    <w:rsid w:val="008D2150"/>
    <w:rsid w:val="008E190E"/>
    <w:rsid w:val="008E45B3"/>
    <w:rsid w:val="009045F7"/>
    <w:rsid w:val="009146BE"/>
    <w:rsid w:val="00914E87"/>
    <w:rsid w:val="00923212"/>
    <w:rsid w:val="00931848"/>
    <w:rsid w:val="00931F5B"/>
    <w:rsid w:val="00933296"/>
    <w:rsid w:val="00940876"/>
    <w:rsid w:val="009458F5"/>
    <w:rsid w:val="00955477"/>
    <w:rsid w:val="009614FE"/>
    <w:rsid w:val="00964390"/>
    <w:rsid w:val="00981F66"/>
    <w:rsid w:val="00985E27"/>
    <w:rsid w:val="009927C1"/>
    <w:rsid w:val="009A3FEE"/>
    <w:rsid w:val="009A43CE"/>
    <w:rsid w:val="009A6ABC"/>
    <w:rsid w:val="009B4991"/>
    <w:rsid w:val="009C7640"/>
    <w:rsid w:val="009D7D81"/>
    <w:rsid w:val="009E09D8"/>
    <w:rsid w:val="00A11DDA"/>
    <w:rsid w:val="00A12A68"/>
    <w:rsid w:val="00A21AFF"/>
    <w:rsid w:val="00A21F22"/>
    <w:rsid w:val="00A22B5F"/>
    <w:rsid w:val="00A32047"/>
    <w:rsid w:val="00A45FE3"/>
    <w:rsid w:val="00A64607"/>
    <w:rsid w:val="00A65076"/>
    <w:rsid w:val="00AA3B18"/>
    <w:rsid w:val="00AB655E"/>
    <w:rsid w:val="00AC57A5"/>
    <w:rsid w:val="00AE3B8A"/>
    <w:rsid w:val="00AF0B6F"/>
    <w:rsid w:val="00AF5500"/>
    <w:rsid w:val="00AF7D73"/>
    <w:rsid w:val="00B03E50"/>
    <w:rsid w:val="00B056F7"/>
    <w:rsid w:val="00B15874"/>
    <w:rsid w:val="00B60B0B"/>
    <w:rsid w:val="00B83F26"/>
    <w:rsid w:val="00B95607"/>
    <w:rsid w:val="00B96AC5"/>
    <w:rsid w:val="00BA705E"/>
    <w:rsid w:val="00BB45E8"/>
    <w:rsid w:val="00BB4F43"/>
    <w:rsid w:val="00BC3EAA"/>
    <w:rsid w:val="00BD7E60"/>
    <w:rsid w:val="00C10249"/>
    <w:rsid w:val="00C15B5C"/>
    <w:rsid w:val="00C169EB"/>
    <w:rsid w:val="00C37C9A"/>
    <w:rsid w:val="00C421D8"/>
    <w:rsid w:val="00C44342"/>
    <w:rsid w:val="00C50308"/>
    <w:rsid w:val="00C51E8F"/>
    <w:rsid w:val="00C52838"/>
    <w:rsid w:val="00C62E92"/>
    <w:rsid w:val="00C63BB8"/>
    <w:rsid w:val="00C93FD8"/>
    <w:rsid w:val="00C947FB"/>
    <w:rsid w:val="00CB0622"/>
    <w:rsid w:val="00CB5513"/>
    <w:rsid w:val="00CC047C"/>
    <w:rsid w:val="00CD2DB2"/>
    <w:rsid w:val="00CF1BEC"/>
    <w:rsid w:val="00CF1CB2"/>
    <w:rsid w:val="00D11547"/>
    <w:rsid w:val="00D1537D"/>
    <w:rsid w:val="00D36BD4"/>
    <w:rsid w:val="00D43CB7"/>
    <w:rsid w:val="00D465B9"/>
    <w:rsid w:val="00DB0142"/>
    <w:rsid w:val="00DD1AD4"/>
    <w:rsid w:val="00DD2ED3"/>
    <w:rsid w:val="00DE190F"/>
    <w:rsid w:val="00DF5C11"/>
    <w:rsid w:val="00E16E4A"/>
    <w:rsid w:val="00E46276"/>
    <w:rsid w:val="00E63C3C"/>
    <w:rsid w:val="00E9725F"/>
    <w:rsid w:val="00EA1B88"/>
    <w:rsid w:val="00EA39FC"/>
    <w:rsid w:val="00EA6A9D"/>
    <w:rsid w:val="00EB0ADA"/>
    <w:rsid w:val="00EB52B7"/>
    <w:rsid w:val="00EC15E6"/>
    <w:rsid w:val="00EE1335"/>
    <w:rsid w:val="00EF08F4"/>
    <w:rsid w:val="00F00795"/>
    <w:rsid w:val="00F01879"/>
    <w:rsid w:val="00F03B30"/>
    <w:rsid w:val="00F128D3"/>
    <w:rsid w:val="00F13041"/>
    <w:rsid w:val="00F139C0"/>
    <w:rsid w:val="00F201F9"/>
    <w:rsid w:val="00F23ABE"/>
    <w:rsid w:val="00F31E7C"/>
    <w:rsid w:val="00F4304E"/>
    <w:rsid w:val="00F4665A"/>
    <w:rsid w:val="00F469CC"/>
    <w:rsid w:val="00F53F75"/>
    <w:rsid w:val="00FA09BD"/>
    <w:rsid w:val="00FA5FD5"/>
    <w:rsid w:val="00FB6199"/>
    <w:rsid w:val="00FC1BE5"/>
    <w:rsid w:val="00FD3016"/>
    <w:rsid w:val="00FD36B1"/>
    <w:rsid w:val="00FE53BB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FontStyle16">
    <w:name w:val="Font Style16"/>
    <w:uiPriority w:val="99"/>
    <w:rsid w:val="00097B46"/>
    <w:rPr>
      <w:rFonts w:ascii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AF5500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FontStyle16">
    <w:name w:val="Font Style16"/>
    <w:uiPriority w:val="99"/>
    <w:rsid w:val="00097B46"/>
    <w:rPr>
      <w:rFonts w:ascii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AF550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5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A94486-3C50-4D30-8D1E-55EE625C1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882</Words>
  <Characters>5292</Characters>
  <Application>Microsoft Office Word</Application>
  <DocSecurity>0</DocSecurity>
  <Lines>44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6162</CharactersWithSpaces>
  <SharedDoc>false</SharedDoc>
  <HLinks>
    <vt:vector size="6" baseType="variant">
      <vt:variant>
        <vt:i4>2818173</vt:i4>
      </vt:variant>
      <vt:variant>
        <vt:i4>2226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5</cp:revision>
  <cp:lastPrinted>2018-01-09T10:16:00Z</cp:lastPrinted>
  <dcterms:created xsi:type="dcterms:W3CDTF">2019-09-13T21:30:00Z</dcterms:created>
  <dcterms:modified xsi:type="dcterms:W3CDTF">2020-06-08T08:09:00Z</dcterms:modified>
</cp:coreProperties>
</file>